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70" w:rsidRPr="00490186" w:rsidRDefault="00351670" w:rsidP="00351670">
      <w:pPr>
        <w:jc w:val="center"/>
        <w:rPr>
          <w:bCs/>
          <w:sz w:val="28"/>
          <w:szCs w:val="28"/>
        </w:rPr>
      </w:pPr>
      <w:r w:rsidRPr="00490186">
        <w:rPr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351670" w:rsidRPr="00490186" w:rsidRDefault="00351670" w:rsidP="00351670">
      <w:pPr>
        <w:jc w:val="center"/>
        <w:rPr>
          <w:bCs/>
          <w:sz w:val="28"/>
          <w:szCs w:val="28"/>
        </w:rPr>
      </w:pPr>
      <w:r w:rsidRPr="00490186">
        <w:rPr>
          <w:bCs/>
          <w:sz w:val="28"/>
          <w:szCs w:val="28"/>
        </w:rPr>
        <w:t>СРЕДНЯЯ ОБЩЕОБРАЗОВАТЕЛЬНАЯ ШКОЛА</w:t>
      </w:r>
      <w:r w:rsidRPr="00490186">
        <w:rPr>
          <w:bCs/>
          <w:sz w:val="28"/>
          <w:szCs w:val="28"/>
        </w:rPr>
        <w:br/>
        <w:t>СЕЛА БОЛЬШИЕ САННИКИ</w:t>
      </w:r>
      <w:r w:rsidRPr="00490186">
        <w:rPr>
          <w:bCs/>
          <w:sz w:val="28"/>
          <w:szCs w:val="28"/>
        </w:rPr>
        <w:br/>
        <w:t>УЛЬЧСКОГО МУНИЦИПАЛЬНОГО РАЙОНА ХАБАРОВСКОГО КРАЯ</w:t>
      </w:r>
    </w:p>
    <w:p w:rsidR="00351670" w:rsidRPr="00490186" w:rsidRDefault="00351670" w:rsidP="00351670">
      <w:pPr>
        <w:jc w:val="center"/>
        <w:rPr>
          <w:bCs/>
          <w:sz w:val="28"/>
          <w:szCs w:val="28"/>
        </w:rPr>
      </w:pPr>
    </w:p>
    <w:p w:rsidR="00351670" w:rsidRPr="00490186" w:rsidRDefault="00351670" w:rsidP="00351670">
      <w:pPr>
        <w:jc w:val="center"/>
        <w:rPr>
          <w:bCs/>
          <w:sz w:val="28"/>
          <w:szCs w:val="28"/>
        </w:rPr>
      </w:pPr>
    </w:p>
    <w:p w:rsidR="00351670" w:rsidRPr="00490186" w:rsidRDefault="00351670" w:rsidP="00351670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7"/>
        <w:gridCol w:w="4854"/>
      </w:tblGrid>
      <w:tr w:rsidR="00351670" w:rsidRPr="00490186" w:rsidTr="002F6D27">
        <w:tc>
          <w:tcPr>
            <w:tcW w:w="7393" w:type="dxa"/>
          </w:tcPr>
          <w:p w:rsidR="00351670" w:rsidRPr="00490186" w:rsidRDefault="00351670" w:rsidP="002F6D27">
            <w:pPr>
              <w:jc w:val="center"/>
              <w:rPr>
                <w:sz w:val="28"/>
                <w:szCs w:val="28"/>
              </w:rPr>
            </w:pPr>
            <w:r w:rsidRPr="00490186">
              <w:rPr>
                <w:sz w:val="28"/>
                <w:szCs w:val="28"/>
              </w:rPr>
              <w:t>«ПРИНЯТА»</w:t>
            </w:r>
          </w:p>
          <w:p w:rsidR="00351670" w:rsidRPr="00490186" w:rsidRDefault="00351670" w:rsidP="002F6D27">
            <w:pPr>
              <w:jc w:val="center"/>
              <w:rPr>
                <w:sz w:val="28"/>
                <w:szCs w:val="28"/>
              </w:rPr>
            </w:pPr>
            <w:r w:rsidRPr="00490186">
              <w:rPr>
                <w:sz w:val="28"/>
                <w:szCs w:val="28"/>
              </w:rPr>
              <w:t>педагогическим советом</w:t>
            </w:r>
          </w:p>
          <w:p w:rsidR="00351670" w:rsidRPr="00490186" w:rsidRDefault="00351670" w:rsidP="002F6D27">
            <w:pPr>
              <w:jc w:val="center"/>
              <w:rPr>
                <w:sz w:val="28"/>
                <w:szCs w:val="28"/>
              </w:rPr>
            </w:pPr>
            <w:r w:rsidRPr="00490186">
              <w:rPr>
                <w:sz w:val="28"/>
                <w:szCs w:val="28"/>
              </w:rPr>
              <w:t xml:space="preserve">Протокол № </w:t>
            </w:r>
            <w:r w:rsidR="00F70E59">
              <w:rPr>
                <w:sz w:val="28"/>
                <w:szCs w:val="28"/>
              </w:rPr>
              <w:t>1 от 30.08.2022 г.</w:t>
            </w:r>
          </w:p>
          <w:p w:rsidR="00351670" w:rsidRPr="00490186" w:rsidRDefault="00351670" w:rsidP="002F6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351670" w:rsidRPr="00490186" w:rsidRDefault="00351670" w:rsidP="002F6D27">
            <w:pPr>
              <w:jc w:val="center"/>
              <w:rPr>
                <w:sz w:val="28"/>
                <w:szCs w:val="28"/>
              </w:rPr>
            </w:pPr>
            <w:r w:rsidRPr="00490186">
              <w:rPr>
                <w:sz w:val="28"/>
                <w:szCs w:val="28"/>
              </w:rPr>
              <w:t>«УТВЕРЖДЕНА»</w:t>
            </w:r>
          </w:p>
          <w:p w:rsidR="00351670" w:rsidRPr="00490186" w:rsidRDefault="00351670" w:rsidP="002F6D27">
            <w:pPr>
              <w:jc w:val="center"/>
              <w:rPr>
                <w:sz w:val="28"/>
                <w:szCs w:val="28"/>
              </w:rPr>
            </w:pPr>
            <w:r w:rsidRPr="00490186">
              <w:rPr>
                <w:sz w:val="28"/>
                <w:szCs w:val="28"/>
              </w:rPr>
              <w:t xml:space="preserve">Приказом № </w:t>
            </w:r>
            <w:r w:rsidR="00F70E59">
              <w:rPr>
                <w:sz w:val="28"/>
                <w:szCs w:val="28"/>
              </w:rPr>
              <w:t>1/14 от 01.09.2022 г.</w:t>
            </w:r>
            <w:r w:rsidRPr="00490186">
              <w:rPr>
                <w:sz w:val="28"/>
                <w:szCs w:val="28"/>
              </w:rPr>
              <w:br/>
              <w:t>Директор МБОУ СОШ села Большие Санники</w:t>
            </w:r>
          </w:p>
          <w:p w:rsidR="00351670" w:rsidRPr="00490186" w:rsidRDefault="00351670" w:rsidP="002F6D27">
            <w:pPr>
              <w:jc w:val="center"/>
              <w:rPr>
                <w:sz w:val="28"/>
                <w:szCs w:val="28"/>
              </w:rPr>
            </w:pPr>
            <w:r w:rsidRPr="00490186">
              <w:rPr>
                <w:sz w:val="28"/>
                <w:szCs w:val="28"/>
              </w:rPr>
              <w:t>_____________ О.П. Коренева</w:t>
            </w:r>
          </w:p>
          <w:p w:rsidR="00351670" w:rsidRPr="00490186" w:rsidRDefault="00351670" w:rsidP="002F6D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1670" w:rsidRPr="00490186" w:rsidRDefault="00351670" w:rsidP="00351670">
      <w:pPr>
        <w:jc w:val="center"/>
      </w:pPr>
    </w:p>
    <w:p w:rsidR="00351670" w:rsidRPr="00490186" w:rsidRDefault="00351670" w:rsidP="00351670">
      <w:pPr>
        <w:jc w:val="center"/>
      </w:pPr>
    </w:p>
    <w:p w:rsidR="00351670" w:rsidRPr="00490186" w:rsidRDefault="00351670" w:rsidP="00351670">
      <w:pPr>
        <w:jc w:val="center"/>
      </w:pPr>
    </w:p>
    <w:p w:rsidR="00351670" w:rsidRPr="00490186" w:rsidRDefault="00351670" w:rsidP="00351670">
      <w:pPr>
        <w:jc w:val="center"/>
      </w:pPr>
    </w:p>
    <w:p w:rsidR="00351670" w:rsidRPr="00490186" w:rsidRDefault="00351670" w:rsidP="00351670">
      <w:pPr>
        <w:jc w:val="center"/>
        <w:rPr>
          <w:b/>
          <w:sz w:val="36"/>
          <w:szCs w:val="36"/>
        </w:rPr>
      </w:pPr>
      <w:r w:rsidRPr="00490186">
        <w:rPr>
          <w:b/>
          <w:sz w:val="36"/>
          <w:szCs w:val="36"/>
        </w:rPr>
        <w:t>ПРОГРАММА  ПЕРЕХОДА  В ЭФФЕКТИВНЫЙ</w:t>
      </w:r>
    </w:p>
    <w:p w:rsidR="00351670" w:rsidRPr="00490186" w:rsidRDefault="00351670" w:rsidP="00351670">
      <w:pPr>
        <w:jc w:val="center"/>
        <w:rPr>
          <w:b/>
          <w:sz w:val="36"/>
          <w:szCs w:val="36"/>
        </w:rPr>
      </w:pPr>
      <w:r w:rsidRPr="00490186">
        <w:rPr>
          <w:b/>
          <w:sz w:val="36"/>
          <w:szCs w:val="36"/>
        </w:rPr>
        <w:t xml:space="preserve"> РЕЖИМ РАБОТЫ: «ПУТЬ К УСПЕХУ» </w:t>
      </w:r>
    </w:p>
    <w:p w:rsidR="00351670" w:rsidRPr="00490186" w:rsidRDefault="00695C5A" w:rsidP="003516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2022- 2023</w:t>
      </w:r>
      <w:r w:rsidR="00351670" w:rsidRPr="00490186">
        <w:rPr>
          <w:b/>
          <w:sz w:val="36"/>
          <w:szCs w:val="36"/>
        </w:rPr>
        <w:t xml:space="preserve"> гг.</w:t>
      </w: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351670" w:rsidRPr="00490186" w:rsidRDefault="00351670" w:rsidP="00351670">
      <w:pPr>
        <w:ind w:left="567" w:right="-159"/>
        <w:jc w:val="center"/>
        <w:rPr>
          <w:b/>
          <w:bCs/>
          <w:sz w:val="24"/>
          <w:szCs w:val="24"/>
        </w:rPr>
      </w:pPr>
    </w:p>
    <w:p w:rsidR="00451FB4" w:rsidRDefault="00451FB4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>
      <w:pPr>
        <w:rPr>
          <w:b/>
          <w:bCs/>
          <w:sz w:val="28"/>
          <w:szCs w:val="28"/>
        </w:rPr>
      </w:pPr>
      <w:r w:rsidRPr="00A30305">
        <w:rPr>
          <w:b/>
          <w:bCs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7094"/>
        <w:gridCol w:w="994"/>
      </w:tblGrid>
      <w:tr w:rsidR="00351670" w:rsidRPr="00A30305" w:rsidTr="00FB37B7">
        <w:tc>
          <w:tcPr>
            <w:tcW w:w="698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4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</w:rPr>
              <w:t>Паспорт Программы……………………………</w:t>
            </w:r>
            <w:r>
              <w:rPr>
                <w:sz w:val="28"/>
                <w:szCs w:val="28"/>
              </w:rPr>
              <w:t>…......</w:t>
            </w:r>
            <w:r w:rsidR="00134623">
              <w:rPr>
                <w:sz w:val="28"/>
                <w:szCs w:val="28"/>
              </w:rPr>
              <w:t>........</w:t>
            </w:r>
          </w:p>
        </w:tc>
        <w:tc>
          <w:tcPr>
            <w:tcW w:w="994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</w:rPr>
              <w:t>2</w:t>
            </w:r>
          </w:p>
        </w:tc>
      </w:tr>
      <w:tr w:rsidR="00351670" w:rsidRPr="00A30305" w:rsidTr="00FB37B7">
        <w:tc>
          <w:tcPr>
            <w:tcW w:w="698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</w:rPr>
              <w:t>II</w:t>
            </w:r>
          </w:p>
        </w:tc>
        <w:tc>
          <w:tcPr>
            <w:tcW w:w="7094" w:type="dxa"/>
            <w:shd w:val="clear" w:color="auto" w:fill="auto"/>
          </w:tcPr>
          <w:p w:rsidR="00351670" w:rsidRPr="00862E97" w:rsidRDefault="00FB37B7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  <w:r w:rsidR="00134623">
              <w:rPr>
                <w:sz w:val="28"/>
                <w:szCs w:val="28"/>
              </w:rPr>
              <w:t>……………………………………..</w:t>
            </w:r>
          </w:p>
        </w:tc>
        <w:tc>
          <w:tcPr>
            <w:tcW w:w="994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114057"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>4</w:t>
            </w:r>
          </w:p>
        </w:tc>
      </w:tr>
      <w:tr w:rsidR="00351670" w:rsidRPr="00A30305" w:rsidTr="00FB37B7">
        <w:tc>
          <w:tcPr>
            <w:tcW w:w="698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</w:rPr>
              <w:t>III</w:t>
            </w:r>
          </w:p>
        </w:tc>
        <w:tc>
          <w:tcPr>
            <w:tcW w:w="7094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</w:rPr>
              <w:t>Приоритетные направления</w:t>
            </w:r>
            <w:r>
              <w:rPr>
                <w:sz w:val="28"/>
                <w:szCs w:val="28"/>
              </w:rPr>
              <w:t>. Их реализация</w:t>
            </w:r>
            <w:r w:rsidR="00134623">
              <w:rPr>
                <w:sz w:val="28"/>
                <w:szCs w:val="28"/>
              </w:rPr>
              <w:t>……………...</w:t>
            </w:r>
          </w:p>
        </w:tc>
        <w:tc>
          <w:tcPr>
            <w:tcW w:w="994" w:type="dxa"/>
            <w:shd w:val="clear" w:color="auto" w:fill="auto"/>
          </w:tcPr>
          <w:p w:rsidR="00351670" w:rsidRPr="00134623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021EB1">
              <w:rPr>
                <w:sz w:val="28"/>
                <w:szCs w:val="28"/>
              </w:rPr>
              <w:t>12</w:t>
            </w:r>
          </w:p>
        </w:tc>
      </w:tr>
      <w:tr w:rsidR="00351670" w:rsidRPr="00A30305" w:rsidTr="00FB37B7">
        <w:tc>
          <w:tcPr>
            <w:tcW w:w="698" w:type="dxa"/>
            <w:shd w:val="clear" w:color="auto" w:fill="auto"/>
          </w:tcPr>
          <w:p w:rsidR="00351670" w:rsidRPr="00134623" w:rsidRDefault="00FB37B7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7094" w:type="dxa"/>
            <w:shd w:val="clear" w:color="auto" w:fill="auto"/>
          </w:tcPr>
          <w:p w:rsidR="00351670" w:rsidRPr="00A30305" w:rsidRDefault="00351670" w:rsidP="00351670">
            <w:pPr>
              <w:spacing w:after="131"/>
              <w:rPr>
                <w:sz w:val="28"/>
                <w:szCs w:val="28"/>
              </w:rPr>
            </w:pPr>
            <w:r w:rsidRPr="00A30305">
              <w:rPr>
                <w:bCs/>
                <w:sz w:val="28"/>
                <w:szCs w:val="28"/>
              </w:rPr>
              <w:t xml:space="preserve">Основные риски </w:t>
            </w:r>
            <w:r w:rsidRPr="00A30305">
              <w:rPr>
                <w:sz w:val="28"/>
                <w:szCs w:val="28"/>
              </w:rPr>
              <w:t>Программы</w:t>
            </w:r>
            <w:r w:rsidR="00134623"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994" w:type="dxa"/>
            <w:shd w:val="clear" w:color="auto" w:fill="auto"/>
          </w:tcPr>
          <w:p w:rsidR="00351670" w:rsidRPr="00A30305" w:rsidRDefault="00021EB1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51670" w:rsidRPr="00A30305" w:rsidTr="00FB37B7">
        <w:tc>
          <w:tcPr>
            <w:tcW w:w="698" w:type="dxa"/>
            <w:shd w:val="clear" w:color="auto" w:fill="auto"/>
          </w:tcPr>
          <w:p w:rsidR="00351670" w:rsidRPr="00114057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7094" w:type="dxa"/>
            <w:shd w:val="clear" w:color="auto" w:fill="auto"/>
          </w:tcPr>
          <w:p w:rsidR="00351670" w:rsidRPr="00FB37B7" w:rsidRDefault="00FB37B7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FB37B7">
              <w:rPr>
                <w:spacing w:val="-2"/>
                <w:sz w:val="28"/>
                <w:szCs w:val="28"/>
              </w:rPr>
              <w:t>Ресурсное обеспечение реализации Программы</w:t>
            </w:r>
          </w:p>
        </w:tc>
        <w:tc>
          <w:tcPr>
            <w:tcW w:w="994" w:type="dxa"/>
            <w:shd w:val="clear" w:color="auto" w:fill="auto"/>
          </w:tcPr>
          <w:p w:rsidR="00351670" w:rsidRPr="00A30305" w:rsidRDefault="00021EB1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51670" w:rsidRPr="00A30305" w:rsidTr="00FB37B7">
        <w:tc>
          <w:tcPr>
            <w:tcW w:w="698" w:type="dxa"/>
            <w:shd w:val="clear" w:color="auto" w:fill="auto"/>
          </w:tcPr>
          <w:p w:rsidR="00351670" w:rsidRPr="00134623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7094" w:type="dxa"/>
            <w:shd w:val="clear" w:color="auto" w:fill="auto"/>
          </w:tcPr>
          <w:p w:rsidR="003C4233" w:rsidRPr="003C4233" w:rsidRDefault="003C4233" w:rsidP="003C4233">
            <w:pPr>
              <w:tabs>
                <w:tab w:val="left" w:pos="380"/>
              </w:tabs>
              <w:contextualSpacing/>
              <w:rPr>
                <w:bCs/>
                <w:sz w:val="28"/>
                <w:szCs w:val="28"/>
              </w:rPr>
            </w:pPr>
            <w:r w:rsidRPr="003C4233">
              <w:rPr>
                <w:bCs/>
                <w:sz w:val="28"/>
                <w:szCs w:val="28"/>
              </w:rPr>
              <w:t>Контроль выполнения Программы. Оценка качества реализации Программы.</w:t>
            </w:r>
          </w:p>
          <w:p w:rsidR="00351670" w:rsidRPr="003C4233" w:rsidRDefault="00351670" w:rsidP="003C4233">
            <w:pPr>
              <w:tabs>
                <w:tab w:val="left" w:pos="148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</w:rPr>
              <w:t>10-16</w:t>
            </w:r>
          </w:p>
        </w:tc>
      </w:tr>
      <w:tr w:rsidR="00351670" w:rsidRPr="00A30305" w:rsidTr="00FB37B7">
        <w:tc>
          <w:tcPr>
            <w:tcW w:w="698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  <w:lang w:val="en-US"/>
              </w:rPr>
            </w:pPr>
            <w:r w:rsidRPr="00A30305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7094" w:type="dxa"/>
            <w:shd w:val="clear" w:color="auto" w:fill="auto"/>
          </w:tcPr>
          <w:p w:rsidR="00351670" w:rsidRPr="00A30305" w:rsidRDefault="00351670" w:rsidP="00351670">
            <w:pPr>
              <w:pStyle w:val="2"/>
              <w:spacing w:after="408"/>
              <w:ind w:right="308"/>
              <w:rPr>
                <w:rFonts w:eastAsia="Times New Roman"/>
                <w:b w:val="0"/>
                <w:sz w:val="28"/>
                <w:szCs w:val="28"/>
              </w:rPr>
            </w:pPr>
            <w:r w:rsidRPr="00A30305">
              <w:rPr>
                <w:rFonts w:eastAsia="Times New Roman"/>
                <w:b w:val="0"/>
                <w:sz w:val="28"/>
                <w:szCs w:val="28"/>
              </w:rPr>
              <w:t>Критерии и показатели оценки результативности эффективности Программы……………</w:t>
            </w:r>
          </w:p>
        </w:tc>
        <w:tc>
          <w:tcPr>
            <w:tcW w:w="994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</w:rPr>
              <w:t>17-19</w:t>
            </w:r>
          </w:p>
        </w:tc>
      </w:tr>
      <w:tr w:rsidR="00351670" w:rsidRPr="00A30305" w:rsidTr="00FB37B7">
        <w:tc>
          <w:tcPr>
            <w:tcW w:w="698" w:type="dxa"/>
            <w:shd w:val="clear" w:color="auto" w:fill="auto"/>
          </w:tcPr>
          <w:p w:rsidR="00351670" w:rsidRPr="00A30305" w:rsidRDefault="003C4233" w:rsidP="00351670">
            <w:pPr>
              <w:tabs>
                <w:tab w:val="left" w:pos="148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7094" w:type="dxa"/>
            <w:shd w:val="clear" w:color="auto" w:fill="auto"/>
          </w:tcPr>
          <w:p w:rsidR="00351670" w:rsidRPr="00A30305" w:rsidRDefault="003C4233" w:rsidP="00351670">
            <w:pPr>
              <w:spacing w:line="271" w:lineRule="exact"/>
              <w:rPr>
                <w:bCs/>
                <w:sz w:val="28"/>
                <w:szCs w:val="28"/>
              </w:rPr>
            </w:pPr>
            <w:r w:rsidRPr="00A30305">
              <w:rPr>
                <w:sz w:val="28"/>
                <w:szCs w:val="28"/>
              </w:rPr>
              <w:t>Обоснование устойчивости результатов Программы после окончания его реализации, включая механизмы его ресурсного обеспечения</w:t>
            </w:r>
          </w:p>
        </w:tc>
        <w:tc>
          <w:tcPr>
            <w:tcW w:w="994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</w:rPr>
              <w:t>20</w:t>
            </w:r>
          </w:p>
        </w:tc>
      </w:tr>
      <w:tr w:rsidR="00351670" w:rsidRPr="00A30305" w:rsidTr="00FB37B7">
        <w:tc>
          <w:tcPr>
            <w:tcW w:w="698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7094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351670" w:rsidRPr="00A30305" w:rsidRDefault="00351670" w:rsidP="00351670">
            <w:pPr>
              <w:tabs>
                <w:tab w:val="left" w:pos="1480"/>
              </w:tabs>
              <w:rPr>
                <w:sz w:val="28"/>
                <w:szCs w:val="28"/>
              </w:rPr>
            </w:pPr>
            <w:r w:rsidRPr="00A30305">
              <w:rPr>
                <w:sz w:val="28"/>
                <w:szCs w:val="28"/>
              </w:rPr>
              <w:t>21</w:t>
            </w:r>
          </w:p>
        </w:tc>
      </w:tr>
    </w:tbl>
    <w:p w:rsidR="00351670" w:rsidRDefault="00351670">
      <w:pPr>
        <w:rPr>
          <w:b/>
          <w:bCs/>
          <w:sz w:val="28"/>
          <w:szCs w:val="28"/>
        </w:rPr>
      </w:pPr>
    </w:p>
    <w:p w:rsidR="00351670" w:rsidRPr="00A30305" w:rsidRDefault="00351670" w:rsidP="00351670">
      <w:pPr>
        <w:tabs>
          <w:tab w:val="left" w:pos="7733"/>
        </w:tabs>
        <w:rPr>
          <w:sz w:val="28"/>
          <w:szCs w:val="28"/>
        </w:rPr>
      </w:pPr>
    </w:p>
    <w:p w:rsidR="00351670" w:rsidRPr="00A30305" w:rsidRDefault="00351670" w:rsidP="00351670">
      <w:pPr>
        <w:tabs>
          <w:tab w:val="left" w:pos="7733"/>
        </w:tabs>
        <w:rPr>
          <w:sz w:val="28"/>
          <w:szCs w:val="28"/>
        </w:rPr>
      </w:pPr>
    </w:p>
    <w:p w:rsidR="00351670" w:rsidRPr="00490186" w:rsidRDefault="00351670" w:rsidP="00351670">
      <w:pPr>
        <w:tabs>
          <w:tab w:val="left" w:pos="7733"/>
        </w:tabs>
        <w:rPr>
          <w:sz w:val="24"/>
          <w:szCs w:val="24"/>
        </w:rPr>
      </w:pPr>
    </w:p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FB37B7" w:rsidRDefault="00FB37B7"/>
    <w:p w:rsidR="00351670" w:rsidRDefault="00351670"/>
    <w:p w:rsidR="00351670" w:rsidRDefault="00351670"/>
    <w:p w:rsidR="00351670" w:rsidRDefault="00351670"/>
    <w:p w:rsidR="00351670" w:rsidRDefault="00351670"/>
    <w:p w:rsidR="00351670" w:rsidRPr="00862E97" w:rsidRDefault="00351670" w:rsidP="00351670">
      <w:pPr>
        <w:numPr>
          <w:ilvl w:val="0"/>
          <w:numId w:val="1"/>
        </w:numPr>
        <w:tabs>
          <w:tab w:val="left" w:pos="820"/>
        </w:tabs>
        <w:ind w:left="720" w:hanging="360"/>
        <w:rPr>
          <w:b/>
          <w:bCs/>
          <w:sz w:val="28"/>
          <w:szCs w:val="28"/>
        </w:rPr>
      </w:pPr>
      <w:r w:rsidRPr="00862E97">
        <w:rPr>
          <w:b/>
          <w:bCs/>
          <w:sz w:val="28"/>
          <w:szCs w:val="28"/>
        </w:rPr>
        <w:lastRenderedPageBreak/>
        <w:t>Паспорт про</w:t>
      </w:r>
      <w:r>
        <w:rPr>
          <w:b/>
          <w:bCs/>
          <w:sz w:val="28"/>
          <w:szCs w:val="28"/>
        </w:rPr>
        <w:t>граммы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0"/>
        <w:gridCol w:w="7171"/>
      </w:tblGrid>
      <w:tr w:rsidR="00351670" w:rsidRPr="00490186" w:rsidTr="002F6D27">
        <w:tc>
          <w:tcPr>
            <w:tcW w:w="1920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b/>
                <w:bCs/>
                <w:sz w:val="24"/>
                <w:szCs w:val="24"/>
              </w:rPr>
            </w:pPr>
            <w:r w:rsidRPr="00490186">
              <w:rPr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176" w:type="dxa"/>
            <w:shd w:val="clear" w:color="auto" w:fill="auto"/>
          </w:tcPr>
          <w:p w:rsidR="00351670" w:rsidRPr="00490186" w:rsidRDefault="00351670" w:rsidP="002F6D27">
            <w:pPr>
              <w:spacing w:line="266" w:lineRule="exact"/>
              <w:ind w:left="100"/>
              <w:jc w:val="center"/>
              <w:rPr>
                <w:b/>
                <w:bCs/>
                <w:sz w:val="24"/>
                <w:szCs w:val="24"/>
              </w:rPr>
            </w:pPr>
            <w:r w:rsidRPr="00490186">
              <w:rPr>
                <w:b/>
                <w:bCs/>
                <w:sz w:val="24"/>
                <w:szCs w:val="24"/>
              </w:rPr>
              <w:t xml:space="preserve">Программа перехода МБОУ СОШ села Большие Санники в режим эффективной деятельности </w:t>
            </w:r>
          </w:p>
        </w:tc>
      </w:tr>
      <w:tr w:rsidR="00351670" w:rsidRPr="00490186" w:rsidTr="002F6D27">
        <w:tc>
          <w:tcPr>
            <w:tcW w:w="1920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b/>
                <w:bCs/>
                <w:sz w:val="24"/>
                <w:szCs w:val="24"/>
              </w:rPr>
            </w:pPr>
            <w:r w:rsidRPr="00490186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7176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bCs/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Программа рассчитана на 3 года и предполагает возможность ежегодного совершенствования и корректирования Программы на основе анализа результатов работы</w:t>
            </w:r>
          </w:p>
        </w:tc>
      </w:tr>
      <w:tr w:rsidR="00351670" w:rsidRPr="00490186" w:rsidTr="002F6D27">
        <w:tc>
          <w:tcPr>
            <w:tcW w:w="1920" w:type="dxa"/>
            <w:shd w:val="clear" w:color="auto" w:fill="auto"/>
            <w:vAlign w:val="bottom"/>
          </w:tcPr>
          <w:p w:rsidR="00351670" w:rsidRPr="00490186" w:rsidRDefault="00351670" w:rsidP="002F6D27">
            <w:pPr>
              <w:spacing w:line="262" w:lineRule="exact"/>
              <w:rPr>
                <w:b/>
                <w:sz w:val="24"/>
                <w:szCs w:val="24"/>
              </w:rPr>
            </w:pPr>
            <w:r w:rsidRPr="00490186">
              <w:rPr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7176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bCs/>
                <w:sz w:val="24"/>
                <w:szCs w:val="24"/>
              </w:rPr>
            </w:pPr>
            <w:r w:rsidRPr="00490186">
              <w:rPr>
                <w:bCs/>
                <w:sz w:val="24"/>
                <w:szCs w:val="24"/>
              </w:rPr>
              <w:t>Администрация школы</w:t>
            </w:r>
          </w:p>
        </w:tc>
      </w:tr>
      <w:tr w:rsidR="00351670" w:rsidRPr="00490186" w:rsidTr="002F6D27">
        <w:tc>
          <w:tcPr>
            <w:tcW w:w="1920" w:type="dxa"/>
            <w:shd w:val="clear" w:color="auto" w:fill="auto"/>
            <w:vAlign w:val="bottom"/>
          </w:tcPr>
          <w:p w:rsidR="00351670" w:rsidRPr="00490186" w:rsidRDefault="00351670" w:rsidP="002F6D27">
            <w:pPr>
              <w:rPr>
                <w:b/>
                <w:sz w:val="24"/>
                <w:szCs w:val="24"/>
              </w:rPr>
            </w:pPr>
            <w:r w:rsidRPr="00490186">
              <w:rPr>
                <w:b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176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bCs/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Администрация школы, педагогический коллектив</w:t>
            </w:r>
          </w:p>
        </w:tc>
      </w:tr>
      <w:tr w:rsidR="00351670" w:rsidRPr="00490186" w:rsidTr="002F6D27">
        <w:tc>
          <w:tcPr>
            <w:tcW w:w="1920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b/>
                <w:bCs/>
                <w:sz w:val="24"/>
                <w:szCs w:val="24"/>
              </w:rPr>
            </w:pPr>
            <w:r w:rsidRPr="00490186">
              <w:rPr>
                <w:b/>
                <w:bCs/>
                <w:sz w:val="24"/>
                <w:szCs w:val="24"/>
              </w:rPr>
              <w:t>Нормативное обеспечение</w:t>
            </w:r>
          </w:p>
        </w:tc>
        <w:tc>
          <w:tcPr>
            <w:tcW w:w="7176" w:type="dxa"/>
            <w:shd w:val="clear" w:color="auto" w:fill="auto"/>
            <w:vAlign w:val="bottom"/>
          </w:tcPr>
          <w:p w:rsidR="00351670" w:rsidRPr="00490186" w:rsidRDefault="00351670" w:rsidP="00351670">
            <w:pPr>
              <w:numPr>
                <w:ilvl w:val="0"/>
                <w:numId w:val="2"/>
              </w:numPr>
              <w:spacing w:after="17"/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Конвенция о правах ребенка, ст.13,15,28,29,32;</w:t>
            </w:r>
          </w:p>
          <w:p w:rsidR="00351670" w:rsidRPr="00490186" w:rsidRDefault="00351670" w:rsidP="00351670">
            <w:pPr>
              <w:numPr>
                <w:ilvl w:val="0"/>
                <w:numId w:val="2"/>
              </w:numPr>
              <w:spacing w:after="17"/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Конституция Российской Федерации; Глава 2. Статья 43</w:t>
            </w:r>
          </w:p>
          <w:p w:rsidR="00351670" w:rsidRPr="00490186" w:rsidRDefault="00351670" w:rsidP="00351670">
            <w:pPr>
              <w:numPr>
                <w:ilvl w:val="0"/>
                <w:numId w:val="2"/>
              </w:numPr>
              <w:spacing w:after="17"/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Федеральный закон  № 273 «Об образовании в Российской Федерации» от 29.12.2012.</w:t>
            </w:r>
          </w:p>
          <w:p w:rsidR="00351670" w:rsidRPr="00490186" w:rsidRDefault="00351670" w:rsidP="00351670">
            <w:pPr>
              <w:numPr>
                <w:ilvl w:val="0"/>
                <w:numId w:val="2"/>
              </w:numPr>
              <w:spacing w:after="17"/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Национальная доктрина образования РФ до 2025 г.;</w:t>
            </w:r>
          </w:p>
          <w:p w:rsidR="00351670" w:rsidRPr="00490186" w:rsidRDefault="00351670" w:rsidP="00351670">
            <w:pPr>
              <w:numPr>
                <w:ilvl w:val="0"/>
                <w:numId w:val="2"/>
              </w:numPr>
              <w:spacing w:after="17"/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года №1662-р.</w:t>
            </w:r>
          </w:p>
          <w:p w:rsidR="00351670" w:rsidRPr="00490186" w:rsidRDefault="00351670" w:rsidP="00351670">
            <w:pPr>
              <w:numPr>
                <w:ilvl w:val="0"/>
                <w:numId w:val="2"/>
              </w:numPr>
              <w:spacing w:after="17"/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Национальный проект «Образование»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1920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b/>
                <w:bCs/>
                <w:sz w:val="24"/>
                <w:szCs w:val="24"/>
              </w:rPr>
            </w:pPr>
            <w:r w:rsidRPr="00490186">
              <w:rPr>
                <w:b/>
                <w:bCs/>
                <w:sz w:val="24"/>
                <w:szCs w:val="24"/>
              </w:rPr>
              <w:t xml:space="preserve">Цель </w:t>
            </w:r>
          </w:p>
        </w:tc>
        <w:tc>
          <w:tcPr>
            <w:tcW w:w="7176" w:type="dxa"/>
            <w:shd w:val="clear" w:color="auto" w:fill="auto"/>
          </w:tcPr>
          <w:p w:rsidR="00351670" w:rsidRPr="00490186" w:rsidRDefault="00351670" w:rsidP="002F6D27">
            <w:pPr>
              <w:ind w:left="-15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Повышение качества образования,  социальных шансов каждого ученика, независимо от индивидуальных стартовых возможностей и социально-экономического контекста</w:t>
            </w:r>
          </w:p>
        </w:tc>
      </w:tr>
      <w:tr w:rsidR="00351670" w:rsidRPr="00490186" w:rsidTr="002F6D27">
        <w:tc>
          <w:tcPr>
            <w:tcW w:w="1920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b/>
                <w:bCs/>
                <w:sz w:val="24"/>
                <w:szCs w:val="24"/>
              </w:rPr>
            </w:pPr>
            <w:r w:rsidRPr="00490186">
              <w:rPr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7176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1.Создание условий для удовлетворения образовательных потребностей обучающихся и их родителей.</w:t>
            </w:r>
          </w:p>
          <w:p w:rsidR="00351670" w:rsidRPr="00490186" w:rsidRDefault="00351670" w:rsidP="002F6D27">
            <w:pPr>
              <w:tabs>
                <w:tab w:val="left" w:pos="820"/>
              </w:tabs>
              <w:rPr>
                <w:bCs/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2. Повышение квалификации, формирование нового типа учителей - учителей, которые могут работать в новом информационном веке,</w:t>
            </w:r>
            <w:r w:rsidRPr="00490186">
              <w:rPr>
                <w:bCs/>
                <w:sz w:val="24"/>
                <w:szCs w:val="24"/>
              </w:rPr>
              <w:t xml:space="preserve"> умеющих проектировать и конструировать эффективную обучающую среду.</w:t>
            </w:r>
          </w:p>
        </w:tc>
      </w:tr>
      <w:tr w:rsidR="00351670" w:rsidRPr="00490186" w:rsidTr="002F6D27">
        <w:tc>
          <w:tcPr>
            <w:tcW w:w="1920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b/>
                <w:bCs/>
                <w:sz w:val="24"/>
                <w:szCs w:val="24"/>
              </w:rPr>
            </w:pPr>
            <w:r w:rsidRPr="00490186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176" w:type="dxa"/>
            <w:shd w:val="clear" w:color="auto" w:fill="auto"/>
          </w:tcPr>
          <w:p w:rsidR="00351670" w:rsidRPr="00490186" w:rsidRDefault="00351670" w:rsidP="002F6D27">
            <w:pPr>
              <w:spacing w:after="17"/>
              <w:jc w:val="both"/>
              <w:rPr>
                <w:b/>
                <w:bCs/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Обеспечить путь к успеху (переход школы в эффективный режим работы)</w:t>
            </w:r>
          </w:p>
        </w:tc>
      </w:tr>
      <w:tr w:rsidR="00351670" w:rsidRPr="00490186" w:rsidTr="002F6D27">
        <w:tc>
          <w:tcPr>
            <w:tcW w:w="1920" w:type="dxa"/>
            <w:shd w:val="clear" w:color="auto" w:fill="auto"/>
          </w:tcPr>
          <w:p w:rsidR="00351670" w:rsidRPr="00490186" w:rsidRDefault="00351670" w:rsidP="002F6D27">
            <w:pPr>
              <w:tabs>
                <w:tab w:val="left" w:pos="820"/>
              </w:tabs>
              <w:rPr>
                <w:b/>
                <w:bCs/>
                <w:sz w:val="24"/>
                <w:szCs w:val="24"/>
              </w:rPr>
            </w:pPr>
            <w:r w:rsidRPr="00490186">
              <w:rPr>
                <w:b/>
                <w:bCs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7176" w:type="dxa"/>
            <w:shd w:val="clear" w:color="auto" w:fill="auto"/>
          </w:tcPr>
          <w:p w:rsidR="00351670" w:rsidRPr="00490186" w:rsidRDefault="00695C5A" w:rsidP="002F6D27">
            <w:pPr>
              <w:tabs>
                <w:tab w:val="left" w:pos="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этап:  апрель-август  2022</w:t>
            </w:r>
            <w:r w:rsidR="00351670" w:rsidRPr="00490186">
              <w:rPr>
                <w:sz w:val="24"/>
                <w:szCs w:val="24"/>
              </w:rPr>
              <w:t xml:space="preserve"> г.:подготовительный; </w:t>
            </w:r>
          </w:p>
          <w:p w:rsidR="00351670" w:rsidRPr="00490186" w:rsidRDefault="00695C5A" w:rsidP="002F6D27">
            <w:pPr>
              <w:tabs>
                <w:tab w:val="left" w:pos="8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этап: сентябрь 2022 г. - сентябрь 2023</w:t>
            </w:r>
            <w:r w:rsidR="00351670" w:rsidRPr="00490186">
              <w:rPr>
                <w:bCs/>
                <w:sz w:val="24"/>
                <w:szCs w:val="24"/>
              </w:rPr>
              <w:t xml:space="preserve"> г.</w:t>
            </w:r>
            <w:r w:rsidR="00351670" w:rsidRPr="00490186">
              <w:rPr>
                <w:b/>
                <w:bCs/>
                <w:sz w:val="24"/>
                <w:szCs w:val="24"/>
              </w:rPr>
              <w:t xml:space="preserve">  – </w:t>
            </w:r>
            <w:r w:rsidR="00351670" w:rsidRPr="00490186">
              <w:rPr>
                <w:bCs/>
                <w:sz w:val="24"/>
                <w:szCs w:val="24"/>
              </w:rPr>
              <w:t>практический, основной;</w:t>
            </w:r>
          </w:p>
          <w:p w:rsidR="00351670" w:rsidRPr="00490186" w:rsidRDefault="00695C5A" w:rsidP="002F6D27">
            <w:pPr>
              <w:tabs>
                <w:tab w:val="left" w:pos="820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 этап:  октябрь-декабрь 2023 </w:t>
            </w:r>
            <w:r w:rsidR="00351670" w:rsidRPr="00490186">
              <w:rPr>
                <w:bCs/>
                <w:sz w:val="24"/>
                <w:szCs w:val="24"/>
              </w:rPr>
              <w:t xml:space="preserve">г.: аналитический </w:t>
            </w:r>
          </w:p>
        </w:tc>
      </w:tr>
      <w:tr w:rsidR="00351670" w:rsidRPr="00490186" w:rsidTr="002F6D27">
        <w:trPr>
          <w:trHeight w:val="658"/>
        </w:trPr>
        <w:tc>
          <w:tcPr>
            <w:tcW w:w="1920" w:type="dxa"/>
            <w:shd w:val="clear" w:color="auto" w:fill="auto"/>
          </w:tcPr>
          <w:p w:rsidR="00351670" w:rsidRPr="00490186" w:rsidRDefault="00351670" w:rsidP="002F6D27">
            <w:pPr>
              <w:rPr>
                <w:b/>
                <w:sz w:val="24"/>
                <w:szCs w:val="24"/>
                <w:lang w:val="en-US"/>
              </w:rPr>
            </w:pPr>
            <w:r w:rsidRPr="00490186">
              <w:rPr>
                <w:b/>
                <w:sz w:val="24"/>
                <w:szCs w:val="24"/>
              </w:rPr>
              <w:t>Контактные</w:t>
            </w:r>
          </w:p>
          <w:p w:rsidR="00351670" w:rsidRPr="00490186" w:rsidRDefault="00351670" w:rsidP="002F6D27">
            <w:pPr>
              <w:tabs>
                <w:tab w:val="left" w:pos="820"/>
              </w:tabs>
              <w:rPr>
                <w:b/>
                <w:sz w:val="24"/>
                <w:szCs w:val="24"/>
              </w:rPr>
            </w:pPr>
            <w:r w:rsidRPr="00490186">
              <w:rPr>
                <w:b/>
                <w:sz w:val="24"/>
                <w:szCs w:val="24"/>
              </w:rPr>
              <w:t>данные</w:t>
            </w:r>
          </w:p>
        </w:tc>
        <w:tc>
          <w:tcPr>
            <w:tcW w:w="7176" w:type="dxa"/>
            <w:shd w:val="clear" w:color="auto" w:fill="auto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682425 Хабаровский край, Ульчский район,   с. Большие Санники, ул. Аптечная,4</w:t>
            </w:r>
            <w:r w:rsidRPr="00490186">
              <w:rPr>
                <w:sz w:val="24"/>
                <w:szCs w:val="24"/>
              </w:rPr>
              <w:br/>
              <w:t xml:space="preserve">тел.директора 89143130508, </w:t>
            </w:r>
          </w:p>
          <w:p w:rsidR="00351670" w:rsidRPr="00490186" w:rsidRDefault="00351670" w:rsidP="002F6D27">
            <w:pPr>
              <w:ind w:left="100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  <w:lang w:val="en-US"/>
              </w:rPr>
              <w:t>sanniki</w:t>
            </w:r>
            <w:r w:rsidRPr="00490186">
              <w:rPr>
                <w:sz w:val="24"/>
                <w:szCs w:val="24"/>
              </w:rPr>
              <w:t>@yandex.ru</w:t>
            </w:r>
          </w:p>
        </w:tc>
      </w:tr>
    </w:tbl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FB37B7" w:rsidRDefault="00FB37B7" w:rsidP="00351670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51670" w:rsidRPr="00862E97" w:rsidRDefault="00351670" w:rsidP="00351670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 w:rsidRPr="00862E97">
        <w:rPr>
          <w:b/>
          <w:bCs/>
          <w:color w:val="000000"/>
          <w:sz w:val="28"/>
          <w:szCs w:val="28"/>
          <w:lang w:val="en-US"/>
        </w:rPr>
        <w:lastRenderedPageBreak/>
        <w:t>II</w:t>
      </w:r>
      <w:r w:rsidRPr="00862E97">
        <w:rPr>
          <w:b/>
          <w:bCs/>
          <w:color w:val="000000"/>
          <w:sz w:val="28"/>
          <w:szCs w:val="28"/>
        </w:rPr>
        <w:t>. Пояснительная записка</w:t>
      </w:r>
    </w:p>
    <w:p w:rsidR="00351670" w:rsidRDefault="00351670" w:rsidP="00351670">
      <w:pPr>
        <w:pStyle w:val="a5"/>
        <w:shd w:val="clear" w:color="auto" w:fill="FFFFFF"/>
        <w:spacing w:after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Актуальность</w:t>
      </w:r>
    </w:p>
    <w:p w:rsidR="00351670" w:rsidRDefault="00351670" w:rsidP="00351670">
      <w:pPr>
        <w:jc w:val="both"/>
        <w:rPr>
          <w:sz w:val="28"/>
          <w:szCs w:val="28"/>
        </w:rPr>
      </w:pPr>
      <w:r w:rsidRPr="00DB3EC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DB3ECA">
        <w:rPr>
          <w:sz w:val="28"/>
          <w:szCs w:val="28"/>
        </w:rPr>
        <w:t xml:space="preserve">МБОУ СОШ села Большие Санники- муниципальное общеобразовательное  учреждение. Учредителем является  комитет по образованию администрации Ульчского муниципального района Хабаровского края. </w:t>
      </w:r>
    </w:p>
    <w:p w:rsidR="00351670" w:rsidRDefault="00351670" w:rsidP="00351670">
      <w:pPr>
        <w:ind w:firstLine="708"/>
        <w:jc w:val="both"/>
        <w:rPr>
          <w:spacing w:val="-2"/>
          <w:sz w:val="28"/>
          <w:szCs w:val="28"/>
        </w:rPr>
      </w:pPr>
      <w:r w:rsidRPr="00DB3ECA">
        <w:rPr>
          <w:sz w:val="28"/>
          <w:szCs w:val="28"/>
        </w:rPr>
        <w:t xml:space="preserve">В настоящее </w:t>
      </w:r>
      <w:r w:rsidRPr="00DB3ECA">
        <w:rPr>
          <w:spacing w:val="-1"/>
          <w:sz w:val="28"/>
          <w:szCs w:val="28"/>
        </w:rPr>
        <w:t xml:space="preserve">время </w:t>
      </w:r>
      <w:r w:rsidRPr="00DB3ECA">
        <w:rPr>
          <w:sz w:val="28"/>
          <w:szCs w:val="28"/>
        </w:rPr>
        <w:t xml:space="preserve">в школе </w:t>
      </w:r>
      <w:r w:rsidRPr="00DB3ECA">
        <w:rPr>
          <w:spacing w:val="-1"/>
          <w:sz w:val="28"/>
          <w:szCs w:val="28"/>
        </w:rPr>
        <w:t xml:space="preserve">обучается </w:t>
      </w:r>
      <w:r w:rsidRPr="00DB3ECA">
        <w:rPr>
          <w:spacing w:val="20"/>
          <w:sz w:val="28"/>
          <w:szCs w:val="28"/>
        </w:rPr>
        <w:t>36 учащихся</w:t>
      </w:r>
      <w:r w:rsidRPr="00DB3ECA">
        <w:rPr>
          <w:spacing w:val="-1"/>
          <w:sz w:val="28"/>
          <w:szCs w:val="28"/>
        </w:rPr>
        <w:t xml:space="preserve">. </w:t>
      </w:r>
      <w:r w:rsidRPr="00DB3ECA">
        <w:rPr>
          <w:sz w:val="28"/>
          <w:szCs w:val="28"/>
        </w:rPr>
        <w:t>Всего в школе 8 к</w:t>
      </w:r>
      <w:r w:rsidRPr="00DB3ECA">
        <w:rPr>
          <w:spacing w:val="-1"/>
          <w:sz w:val="28"/>
          <w:szCs w:val="28"/>
        </w:rPr>
        <w:t>лассов, один из них класс-комплект в нем обучаются учащиеся 2-4 классов по ступенчатому расписанию. Наполняемостью</w:t>
      </w:r>
      <w:r w:rsidRPr="00DB3ECA">
        <w:rPr>
          <w:sz w:val="28"/>
          <w:szCs w:val="28"/>
        </w:rPr>
        <w:t xml:space="preserve">  классов в </w:t>
      </w:r>
      <w:r w:rsidRPr="00DB3ECA">
        <w:rPr>
          <w:spacing w:val="-2"/>
          <w:sz w:val="28"/>
          <w:szCs w:val="28"/>
        </w:rPr>
        <w:t>среднем</w:t>
      </w:r>
      <w:r w:rsidRPr="00DB3ECA">
        <w:rPr>
          <w:sz w:val="28"/>
          <w:szCs w:val="28"/>
        </w:rPr>
        <w:t xml:space="preserve"> по 4 </w:t>
      </w:r>
      <w:r w:rsidRPr="00DB3ECA">
        <w:rPr>
          <w:spacing w:val="-2"/>
          <w:sz w:val="28"/>
          <w:szCs w:val="28"/>
        </w:rPr>
        <w:t xml:space="preserve">человека, кроме 5 класса – 10 человек, 9 класс – 7 человек. </w:t>
      </w:r>
    </w:p>
    <w:p w:rsidR="00351670" w:rsidRDefault="00351670" w:rsidP="00351670">
      <w:pPr>
        <w:ind w:firstLine="708"/>
        <w:jc w:val="both"/>
        <w:rPr>
          <w:spacing w:val="-2"/>
          <w:sz w:val="28"/>
          <w:szCs w:val="28"/>
        </w:rPr>
      </w:pPr>
      <w:r w:rsidRPr="00DB3ECA">
        <w:rPr>
          <w:spacing w:val="-2"/>
          <w:sz w:val="28"/>
          <w:szCs w:val="28"/>
        </w:rPr>
        <w:t>Контингент учащихся неоднороден. Школа не предъявляет при приеме никаких специальных требований к дошкольной подготовке детей , наличию у них каких-либо показателей обученности (умения считать, читать и т.п.), а также не дифференцирует детей по уровню способностей. В результате возникает ситуация поляризации учащихся, отличающихся по темпам работы, возможностям усвоения учебного материала. Наряду со способными детьми обучаются дети, нуждающиеся в дополнительном сопровождении психолога, дефектолога, которых в школе нет. В школе обучаются дети из малообеспеченны</w:t>
      </w:r>
      <w:r>
        <w:rPr>
          <w:spacing w:val="-2"/>
          <w:sz w:val="28"/>
          <w:szCs w:val="28"/>
        </w:rPr>
        <w:t>х, многодетных, неполных семей (м</w:t>
      </w:r>
      <w:r w:rsidRPr="00DB3ECA">
        <w:rPr>
          <w:spacing w:val="-2"/>
          <w:sz w:val="28"/>
          <w:szCs w:val="28"/>
        </w:rPr>
        <w:t>алообеспеченных - 8 семей (38%)</w:t>
      </w:r>
      <w:r>
        <w:rPr>
          <w:spacing w:val="-2"/>
          <w:sz w:val="28"/>
          <w:szCs w:val="28"/>
        </w:rPr>
        <w:t>, м</w:t>
      </w:r>
      <w:r w:rsidRPr="00DB3ECA">
        <w:rPr>
          <w:spacing w:val="-2"/>
          <w:sz w:val="28"/>
          <w:szCs w:val="28"/>
        </w:rPr>
        <w:t>ногодетных  - 8 семей (38%)</w:t>
      </w:r>
      <w:r>
        <w:rPr>
          <w:spacing w:val="-2"/>
          <w:sz w:val="28"/>
          <w:szCs w:val="28"/>
        </w:rPr>
        <w:t>, н</w:t>
      </w:r>
      <w:r w:rsidRPr="00DB3ECA">
        <w:rPr>
          <w:spacing w:val="-2"/>
          <w:sz w:val="28"/>
          <w:szCs w:val="28"/>
        </w:rPr>
        <w:t>еполных - 8 семей (38%)</w:t>
      </w:r>
      <w:r>
        <w:rPr>
          <w:spacing w:val="-2"/>
          <w:sz w:val="28"/>
          <w:szCs w:val="28"/>
        </w:rPr>
        <w:t>, н</w:t>
      </w:r>
      <w:r w:rsidRPr="00DB3ECA">
        <w:rPr>
          <w:spacing w:val="-2"/>
          <w:sz w:val="28"/>
          <w:szCs w:val="28"/>
        </w:rPr>
        <w:t>еблагополучных - 2 семьи (10%)</w:t>
      </w:r>
      <w:r>
        <w:rPr>
          <w:spacing w:val="-2"/>
          <w:sz w:val="28"/>
          <w:szCs w:val="28"/>
        </w:rPr>
        <w:t>)</w:t>
      </w:r>
      <w:r w:rsidRPr="00DB3ECA">
        <w:rPr>
          <w:spacing w:val="-2"/>
          <w:sz w:val="28"/>
          <w:szCs w:val="28"/>
        </w:rPr>
        <w:t>.</w:t>
      </w:r>
    </w:p>
    <w:p w:rsidR="00351670" w:rsidRDefault="00351670" w:rsidP="00351670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DB3ECA">
        <w:rPr>
          <w:spacing w:val="-1"/>
          <w:sz w:val="28"/>
          <w:szCs w:val="28"/>
        </w:rPr>
        <w:t>П</w:t>
      </w:r>
      <w:r>
        <w:rPr>
          <w:spacing w:val="-1"/>
          <w:sz w:val="28"/>
          <w:szCs w:val="28"/>
        </w:rPr>
        <w:t>едагогический коллектив</w:t>
      </w:r>
      <w:r>
        <w:rPr>
          <w:sz w:val="28"/>
          <w:szCs w:val="28"/>
        </w:rPr>
        <w:t xml:space="preserve">школы </w:t>
      </w:r>
      <w:r>
        <w:rPr>
          <w:spacing w:val="-1"/>
          <w:sz w:val="28"/>
          <w:szCs w:val="28"/>
        </w:rPr>
        <w:t>составляю</w:t>
      </w:r>
      <w:r w:rsidRPr="00DB3ECA">
        <w:rPr>
          <w:spacing w:val="-1"/>
          <w:sz w:val="28"/>
          <w:szCs w:val="28"/>
        </w:rPr>
        <w:t>т</w:t>
      </w:r>
      <w:r w:rsidRPr="00DB3ECA">
        <w:rPr>
          <w:sz w:val="28"/>
          <w:szCs w:val="28"/>
        </w:rPr>
        <w:t xml:space="preserve"> 10 </w:t>
      </w:r>
      <w:r>
        <w:rPr>
          <w:spacing w:val="-1"/>
          <w:sz w:val="28"/>
          <w:szCs w:val="28"/>
        </w:rPr>
        <w:t xml:space="preserve">человек. Средний возраст - </w:t>
      </w:r>
      <w:r w:rsidRPr="00DB3ECA">
        <w:rPr>
          <w:sz w:val="28"/>
          <w:szCs w:val="28"/>
        </w:rPr>
        <w:t>42 г</w:t>
      </w:r>
      <w:r>
        <w:rPr>
          <w:sz w:val="28"/>
          <w:szCs w:val="28"/>
        </w:rPr>
        <w:t>ода,</w:t>
      </w:r>
      <w:r w:rsidRPr="00DB3ECA">
        <w:rPr>
          <w:sz w:val="28"/>
          <w:szCs w:val="28"/>
        </w:rPr>
        <w:t xml:space="preserve"> из них 4 учителя работают по сберегательному капиталу, имеется потребность в учителях начальной школы и русского языка.  Уровень квалификации педагогических работников: </w:t>
      </w:r>
    </w:p>
    <w:p w:rsidR="00351670" w:rsidRPr="00DB3ECA" w:rsidRDefault="00351670" w:rsidP="00351670">
      <w:pPr>
        <w:jc w:val="both"/>
        <w:rPr>
          <w:sz w:val="28"/>
          <w:szCs w:val="28"/>
        </w:rPr>
      </w:pPr>
    </w:p>
    <w:tbl>
      <w:tblPr>
        <w:tblW w:w="943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02"/>
        <w:gridCol w:w="1546"/>
        <w:gridCol w:w="1272"/>
        <w:gridCol w:w="1766"/>
        <w:gridCol w:w="1546"/>
      </w:tblGrid>
      <w:tr w:rsidR="00351670" w:rsidTr="002F6D27">
        <w:trPr>
          <w:cantSplit/>
          <w:trHeight w:val="1169"/>
        </w:trPr>
        <w:tc>
          <w:tcPr>
            <w:tcW w:w="3337" w:type="dxa"/>
          </w:tcPr>
          <w:p w:rsidR="00351670" w:rsidRPr="00FB37B7" w:rsidRDefault="00351670" w:rsidP="002F6D27">
            <w:pPr>
              <w:rPr>
                <w:b/>
                <w:bCs/>
                <w:sz w:val="24"/>
                <w:szCs w:val="24"/>
              </w:rPr>
            </w:pPr>
          </w:p>
          <w:p w:rsidR="00351670" w:rsidRPr="00FB37B7" w:rsidRDefault="00351670" w:rsidP="002F6D27">
            <w:pPr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Сведения о кадрах</w:t>
            </w:r>
          </w:p>
        </w:tc>
        <w:tc>
          <w:tcPr>
            <w:tcW w:w="1559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</w:p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Общее</w:t>
            </w:r>
          </w:p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кол-во педагогов</w:t>
            </w:r>
          </w:p>
        </w:tc>
        <w:tc>
          <w:tcPr>
            <w:tcW w:w="1276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%</w:t>
            </w:r>
          </w:p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от общего</w:t>
            </w:r>
          </w:p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кол-ва педагогов</w:t>
            </w:r>
          </w:p>
        </w:tc>
        <w:tc>
          <w:tcPr>
            <w:tcW w:w="1701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Кол-во педагогов прошедших специальную переподготовку по профилю деятельности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%</w:t>
            </w:r>
          </w:p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от общего</w:t>
            </w:r>
          </w:p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кол-ва педагогов</w:t>
            </w:r>
          </w:p>
        </w:tc>
      </w:tr>
      <w:tr w:rsidR="00351670" w:rsidRPr="005C79BA" w:rsidTr="002F6D27">
        <w:tc>
          <w:tcPr>
            <w:tcW w:w="3337" w:type="dxa"/>
            <w:tcBorders>
              <w:top w:val="single" w:sz="4" w:space="0" w:color="auto"/>
              <w:tl2br w:val="single" w:sz="4" w:space="0" w:color="auto"/>
            </w:tcBorders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 xml:space="preserve">                 Всего</w:t>
            </w:r>
          </w:p>
          <w:p w:rsidR="00351670" w:rsidRPr="00FB37B7" w:rsidRDefault="00351670" w:rsidP="002F6D27">
            <w:pPr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Из них имеют: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25</w:t>
            </w:r>
          </w:p>
        </w:tc>
      </w:tr>
      <w:tr w:rsidR="00351670" w:rsidTr="002F6D27">
        <w:trPr>
          <w:cantSplit/>
          <w:trHeight w:val="313"/>
        </w:trPr>
        <w:tc>
          <w:tcPr>
            <w:tcW w:w="3337" w:type="dxa"/>
            <w:tcBorders>
              <w:bottom w:val="single" w:sz="6" w:space="0" w:color="auto"/>
            </w:tcBorders>
          </w:tcPr>
          <w:p w:rsidR="00351670" w:rsidRPr="00FB37B7" w:rsidRDefault="00351670" w:rsidP="002F6D27">
            <w:pPr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Среднее профессиональное образование (по профилю)</w:t>
            </w:r>
          </w:p>
        </w:tc>
        <w:tc>
          <w:tcPr>
            <w:tcW w:w="1559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16,6</w:t>
            </w:r>
          </w:p>
        </w:tc>
      </w:tr>
      <w:tr w:rsidR="00351670" w:rsidTr="002F6D27">
        <w:tc>
          <w:tcPr>
            <w:tcW w:w="3337" w:type="dxa"/>
          </w:tcPr>
          <w:p w:rsidR="00351670" w:rsidRPr="00FB37B7" w:rsidRDefault="00351670" w:rsidP="002F6D27">
            <w:pPr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Высшее образование (по профилю)</w:t>
            </w:r>
          </w:p>
        </w:tc>
        <w:tc>
          <w:tcPr>
            <w:tcW w:w="1559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8,3</w:t>
            </w:r>
          </w:p>
        </w:tc>
      </w:tr>
      <w:tr w:rsidR="00351670" w:rsidTr="002F6D27">
        <w:tc>
          <w:tcPr>
            <w:tcW w:w="3337" w:type="dxa"/>
          </w:tcPr>
          <w:p w:rsidR="00351670" w:rsidRPr="00FB37B7" w:rsidRDefault="00351670" w:rsidP="002F6D27">
            <w:pPr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559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-</w:t>
            </w:r>
          </w:p>
        </w:tc>
      </w:tr>
      <w:tr w:rsidR="00351670" w:rsidTr="002F6D27">
        <w:tc>
          <w:tcPr>
            <w:tcW w:w="3337" w:type="dxa"/>
          </w:tcPr>
          <w:p w:rsidR="00351670" w:rsidRPr="00FB37B7" w:rsidRDefault="00351670" w:rsidP="002F6D27">
            <w:pPr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1-ю квалификационную  категорию.</w:t>
            </w:r>
          </w:p>
        </w:tc>
        <w:tc>
          <w:tcPr>
            <w:tcW w:w="1559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16,6</w:t>
            </w:r>
          </w:p>
        </w:tc>
      </w:tr>
      <w:tr w:rsidR="00351670" w:rsidTr="002F6D27">
        <w:tc>
          <w:tcPr>
            <w:tcW w:w="3337" w:type="dxa"/>
          </w:tcPr>
          <w:p w:rsidR="00351670" w:rsidRPr="00FB37B7" w:rsidRDefault="00351670" w:rsidP="002F6D27">
            <w:pPr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Соответствие по должности «учитель»</w:t>
            </w:r>
          </w:p>
        </w:tc>
        <w:tc>
          <w:tcPr>
            <w:tcW w:w="1559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51670" w:rsidRPr="00FB37B7" w:rsidRDefault="00351670" w:rsidP="002F6D27">
            <w:pPr>
              <w:jc w:val="center"/>
              <w:rPr>
                <w:sz w:val="24"/>
                <w:szCs w:val="24"/>
              </w:rPr>
            </w:pPr>
            <w:r w:rsidRPr="00FB37B7">
              <w:rPr>
                <w:sz w:val="24"/>
                <w:szCs w:val="24"/>
              </w:rPr>
              <w:t>8,3</w:t>
            </w:r>
          </w:p>
        </w:tc>
      </w:tr>
    </w:tbl>
    <w:p w:rsidR="00351670" w:rsidRDefault="00351670" w:rsidP="00351670">
      <w:pPr>
        <w:shd w:val="clear" w:color="auto" w:fill="FFFFFF"/>
        <w:tabs>
          <w:tab w:val="left" w:pos="8885"/>
        </w:tabs>
        <w:ind w:right="5"/>
        <w:jc w:val="both"/>
        <w:rPr>
          <w:spacing w:val="-5"/>
          <w:sz w:val="24"/>
          <w:szCs w:val="24"/>
        </w:rPr>
      </w:pPr>
    </w:p>
    <w:p w:rsidR="00351670" w:rsidRDefault="00351670" w:rsidP="00351670">
      <w:pPr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Как видим из таблицы квалификационного состава, 40% учителей не имеют квалификационных категорий.</w:t>
      </w:r>
    </w:p>
    <w:p w:rsidR="00351670" w:rsidRDefault="00351670" w:rsidP="00351670">
      <w:pPr>
        <w:pStyle w:val="a5"/>
        <w:shd w:val="clear" w:color="auto" w:fill="FFFFFF"/>
        <w:spacing w:after="0"/>
        <w:ind w:firstLine="708"/>
        <w:jc w:val="both"/>
        <w:rPr>
          <w:b/>
          <w:color w:val="000000"/>
          <w:sz w:val="28"/>
          <w:szCs w:val="28"/>
        </w:rPr>
      </w:pPr>
    </w:p>
    <w:p w:rsidR="00351670" w:rsidRPr="00A30305" w:rsidRDefault="00351670" w:rsidP="00351670">
      <w:pPr>
        <w:pStyle w:val="a5"/>
        <w:shd w:val="clear" w:color="auto" w:fill="FFFFFF"/>
        <w:spacing w:after="0"/>
        <w:ind w:firstLine="708"/>
        <w:jc w:val="both"/>
        <w:rPr>
          <w:b/>
          <w:color w:val="000000"/>
          <w:sz w:val="28"/>
          <w:szCs w:val="28"/>
        </w:rPr>
      </w:pPr>
      <w:r w:rsidRPr="00DB3ECA">
        <w:rPr>
          <w:b/>
          <w:sz w:val="28"/>
          <w:szCs w:val="28"/>
        </w:rPr>
        <w:t>Основание для разработки Программы</w:t>
      </w:r>
      <w:r w:rsidRPr="00A30305">
        <w:rPr>
          <w:b/>
          <w:color w:val="000000"/>
          <w:sz w:val="28"/>
          <w:szCs w:val="28"/>
        </w:rPr>
        <w:t>:</w:t>
      </w:r>
    </w:p>
    <w:tbl>
      <w:tblPr>
        <w:tblW w:w="10598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8624"/>
      </w:tblGrid>
      <w:tr w:rsidR="00351670" w:rsidRPr="000215EA" w:rsidTr="00C208DE">
        <w:tc>
          <w:tcPr>
            <w:tcW w:w="1974" w:type="dxa"/>
          </w:tcPr>
          <w:p w:rsidR="00351670" w:rsidRPr="006519BE" w:rsidRDefault="00351670" w:rsidP="002F6D27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6519BE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8624" w:type="dxa"/>
          </w:tcPr>
          <w:p w:rsidR="00351670" w:rsidRPr="006519BE" w:rsidRDefault="00351670" w:rsidP="002F6D27">
            <w:pPr>
              <w:pStyle w:val="a3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6519BE">
              <w:rPr>
                <w:color w:val="000000"/>
                <w:sz w:val="28"/>
                <w:szCs w:val="28"/>
              </w:rPr>
              <w:t xml:space="preserve">На основании проведенной идентификации школ края, МБОУ СОШ с. Большие Санники включена в список </w:t>
            </w:r>
            <w:r w:rsidRPr="006519BE">
              <w:rPr>
                <w:b/>
                <w:i/>
                <w:color w:val="000000"/>
                <w:sz w:val="28"/>
                <w:szCs w:val="28"/>
              </w:rPr>
              <w:t xml:space="preserve">школ с низкими результатами </w:t>
            </w:r>
            <w:r w:rsidRPr="006519BE">
              <w:rPr>
                <w:b/>
                <w:i/>
                <w:sz w:val="28"/>
                <w:szCs w:val="28"/>
              </w:rPr>
              <w:t>обучения</w:t>
            </w:r>
            <w:r w:rsidRPr="006519BE">
              <w:rPr>
                <w:sz w:val="28"/>
                <w:szCs w:val="28"/>
              </w:rPr>
              <w:t xml:space="preserve"> по следующим показателям:</w:t>
            </w:r>
          </w:p>
          <w:p w:rsidR="00351670" w:rsidRDefault="00351670" w:rsidP="002F6D27">
            <w:pPr>
              <w:pStyle w:val="a3"/>
              <w:ind w:left="0"/>
              <w:jc w:val="both"/>
              <w:rPr>
                <w:i/>
                <w:sz w:val="28"/>
                <w:szCs w:val="28"/>
              </w:rPr>
            </w:pPr>
            <w:r w:rsidRPr="006519BE">
              <w:rPr>
                <w:i/>
                <w:sz w:val="28"/>
                <w:szCs w:val="28"/>
              </w:rPr>
              <w:t>Результаты ЕГЭ:</w:t>
            </w:r>
          </w:p>
          <w:p w:rsidR="00695C5A" w:rsidRPr="006519BE" w:rsidRDefault="00695C5A" w:rsidP="00A73105">
            <w:pPr>
              <w:pStyle w:val="a3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A73105">
              <w:rPr>
                <w:i/>
                <w:sz w:val="28"/>
                <w:szCs w:val="28"/>
              </w:rPr>
              <w:t xml:space="preserve">  </w:t>
            </w:r>
            <w:r w:rsidR="00A73105">
              <w:rPr>
                <w:sz w:val="28"/>
                <w:szCs w:val="28"/>
              </w:rPr>
              <w:t>Неудовлетворительная  сдача базовой математики;</w:t>
            </w:r>
          </w:p>
          <w:p w:rsidR="00351670" w:rsidRPr="006519BE" w:rsidRDefault="00695C5A" w:rsidP="00695C5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Неудовлетворительная  сдача предметов по выбору (обществознание)</w:t>
            </w:r>
          </w:p>
        </w:tc>
      </w:tr>
    </w:tbl>
    <w:p w:rsidR="00351670" w:rsidRDefault="00351670" w:rsidP="00351670">
      <w:pPr>
        <w:pStyle w:val="a5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</w:p>
    <w:p w:rsidR="00351670" w:rsidRDefault="00351670" w:rsidP="00351670">
      <w:pPr>
        <w:pStyle w:val="a5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</w:p>
    <w:p w:rsidR="00351670" w:rsidRPr="00490186" w:rsidRDefault="00351670" w:rsidP="00351670">
      <w:pPr>
        <w:ind w:left="640"/>
        <w:jc w:val="both"/>
        <w:rPr>
          <w:sz w:val="24"/>
          <w:szCs w:val="24"/>
        </w:rPr>
      </w:pPr>
    </w:p>
    <w:p w:rsidR="00FB37B7" w:rsidRPr="002F6D27" w:rsidRDefault="00FB37B7" w:rsidP="00351670">
      <w:pPr>
        <w:spacing w:line="236" w:lineRule="auto"/>
        <w:ind w:left="560"/>
        <w:jc w:val="center"/>
        <w:rPr>
          <w:b/>
          <w:sz w:val="28"/>
          <w:szCs w:val="28"/>
        </w:rPr>
      </w:pPr>
    </w:p>
    <w:p w:rsidR="00FB37B7" w:rsidRPr="002F6D27" w:rsidRDefault="00FB37B7" w:rsidP="00351670">
      <w:pPr>
        <w:spacing w:line="236" w:lineRule="auto"/>
        <w:ind w:left="560"/>
        <w:jc w:val="center"/>
        <w:rPr>
          <w:b/>
          <w:sz w:val="28"/>
          <w:szCs w:val="28"/>
        </w:rPr>
      </w:pPr>
    </w:p>
    <w:p w:rsidR="00FB37B7" w:rsidRPr="002F6D27" w:rsidRDefault="00FB37B7" w:rsidP="00351670">
      <w:pPr>
        <w:spacing w:line="236" w:lineRule="auto"/>
        <w:ind w:left="560"/>
        <w:jc w:val="center"/>
        <w:rPr>
          <w:b/>
          <w:sz w:val="28"/>
          <w:szCs w:val="28"/>
        </w:rPr>
      </w:pPr>
    </w:p>
    <w:p w:rsidR="00351670" w:rsidRPr="006D5FEE" w:rsidRDefault="00351670" w:rsidP="00351670">
      <w:pPr>
        <w:spacing w:line="236" w:lineRule="auto"/>
        <w:ind w:left="560"/>
        <w:jc w:val="center"/>
        <w:rPr>
          <w:b/>
          <w:sz w:val="28"/>
          <w:szCs w:val="28"/>
        </w:rPr>
      </w:pPr>
      <w:r w:rsidRPr="006D5FEE">
        <w:rPr>
          <w:b/>
          <w:sz w:val="28"/>
          <w:szCs w:val="28"/>
          <w:lang w:val="en-US"/>
        </w:rPr>
        <w:t>III</w:t>
      </w:r>
      <w:r w:rsidRPr="006D5FEE">
        <w:rPr>
          <w:b/>
          <w:sz w:val="28"/>
          <w:szCs w:val="28"/>
        </w:rPr>
        <w:t>. Приоритетные направления</w:t>
      </w:r>
      <w:r>
        <w:rPr>
          <w:b/>
          <w:sz w:val="28"/>
          <w:szCs w:val="28"/>
        </w:rPr>
        <w:t>. Их реализация.</w:t>
      </w:r>
    </w:p>
    <w:p w:rsidR="00351670" w:rsidRPr="006D5FEE" w:rsidRDefault="00351670" w:rsidP="00351670">
      <w:pPr>
        <w:spacing w:line="236" w:lineRule="auto"/>
        <w:ind w:left="560"/>
        <w:jc w:val="center"/>
        <w:rPr>
          <w:b/>
          <w:sz w:val="28"/>
          <w:szCs w:val="28"/>
        </w:rPr>
      </w:pPr>
    </w:p>
    <w:p w:rsidR="00351670" w:rsidRPr="006D5FEE" w:rsidRDefault="00351670" w:rsidP="00351670">
      <w:pPr>
        <w:pStyle w:val="a6"/>
        <w:tabs>
          <w:tab w:val="left" w:pos="432"/>
          <w:tab w:val="num" w:pos="612"/>
          <w:tab w:val="left" w:pos="993"/>
        </w:tabs>
        <w:ind w:right="83"/>
        <w:rPr>
          <w:sz w:val="28"/>
          <w:szCs w:val="28"/>
        </w:rPr>
      </w:pPr>
      <w:r w:rsidRPr="006D5FEE">
        <w:rPr>
          <w:rFonts w:eastAsia="Calibri"/>
          <w:sz w:val="28"/>
          <w:szCs w:val="28"/>
          <w:lang w:eastAsia="en-US"/>
        </w:rPr>
        <w:tab/>
      </w:r>
      <w:r w:rsidRPr="006D5FEE">
        <w:rPr>
          <w:sz w:val="28"/>
          <w:szCs w:val="28"/>
        </w:rPr>
        <w:t xml:space="preserve"> Исходя из анализа проблемвытекают следующее приоритетное направление:</w:t>
      </w:r>
      <w:r>
        <w:rPr>
          <w:sz w:val="28"/>
          <w:szCs w:val="28"/>
        </w:rPr>
        <w:t>«перезагрузка</w:t>
      </w:r>
      <w:r w:rsidRPr="006D5FEE">
        <w:rPr>
          <w:sz w:val="28"/>
          <w:szCs w:val="28"/>
        </w:rPr>
        <w:t xml:space="preserve">» </w:t>
      </w:r>
      <w:r w:rsidRPr="006D5FEE">
        <w:rPr>
          <w:b/>
          <w:i/>
          <w:sz w:val="28"/>
          <w:szCs w:val="28"/>
        </w:rPr>
        <w:t>системы управления</w:t>
      </w:r>
      <w:r w:rsidRPr="006D5FEE">
        <w:rPr>
          <w:sz w:val="28"/>
          <w:szCs w:val="28"/>
        </w:rPr>
        <w:t xml:space="preserve"> в школе, обеспечивающей:</w:t>
      </w:r>
    </w:p>
    <w:p w:rsidR="00351670" w:rsidRPr="006D5FEE" w:rsidRDefault="00351670" w:rsidP="00351670">
      <w:pPr>
        <w:pStyle w:val="a6"/>
        <w:tabs>
          <w:tab w:val="left" w:pos="432"/>
          <w:tab w:val="num" w:pos="612"/>
          <w:tab w:val="left" w:pos="993"/>
        </w:tabs>
        <w:ind w:right="83"/>
        <w:rPr>
          <w:sz w:val="28"/>
          <w:szCs w:val="28"/>
        </w:rPr>
      </w:pPr>
      <w:r w:rsidRPr="006D5FEE">
        <w:rPr>
          <w:sz w:val="28"/>
          <w:szCs w:val="28"/>
        </w:rPr>
        <w:tab/>
        <w:t xml:space="preserve">   - «прорывны</w:t>
      </w:r>
      <w:r>
        <w:rPr>
          <w:sz w:val="28"/>
          <w:szCs w:val="28"/>
        </w:rPr>
        <w:t>е</w:t>
      </w:r>
      <w:r w:rsidRPr="006D5FEE">
        <w:rPr>
          <w:sz w:val="28"/>
          <w:szCs w:val="28"/>
        </w:rPr>
        <w:t>» изменени</w:t>
      </w:r>
      <w:r>
        <w:rPr>
          <w:sz w:val="28"/>
          <w:szCs w:val="28"/>
        </w:rPr>
        <w:t>я в образовательной среде, обеспечивающие</w:t>
      </w:r>
      <w:r w:rsidRPr="006D5FEE">
        <w:rPr>
          <w:sz w:val="28"/>
          <w:szCs w:val="28"/>
        </w:rPr>
        <w:t>повышение образовательных результатов школы.</w:t>
      </w:r>
    </w:p>
    <w:p w:rsidR="00351670" w:rsidRDefault="00351670" w:rsidP="00351670">
      <w:pPr>
        <w:pStyle w:val="a6"/>
        <w:tabs>
          <w:tab w:val="left" w:pos="432"/>
          <w:tab w:val="num" w:pos="612"/>
          <w:tab w:val="left" w:pos="993"/>
        </w:tabs>
        <w:ind w:right="83"/>
        <w:rPr>
          <w:sz w:val="28"/>
          <w:szCs w:val="28"/>
        </w:rPr>
      </w:pPr>
      <w:r w:rsidRPr="006D5FEE">
        <w:rPr>
          <w:sz w:val="28"/>
          <w:szCs w:val="28"/>
        </w:rPr>
        <w:t xml:space="preserve">          -</w:t>
      </w:r>
      <w:r>
        <w:rPr>
          <w:sz w:val="28"/>
          <w:szCs w:val="28"/>
        </w:rPr>
        <w:t>создание</w:t>
      </w:r>
      <w:r w:rsidRPr="006D5FE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6D5FEE">
        <w:rPr>
          <w:sz w:val="28"/>
          <w:szCs w:val="28"/>
        </w:rPr>
        <w:t xml:space="preserve"> для профессионального </w:t>
      </w:r>
      <w:r>
        <w:rPr>
          <w:sz w:val="28"/>
          <w:szCs w:val="28"/>
        </w:rPr>
        <w:t>роста педагогических работников;</w:t>
      </w:r>
    </w:p>
    <w:p w:rsidR="00351670" w:rsidRPr="006D5FEE" w:rsidRDefault="00351670" w:rsidP="00351670">
      <w:pPr>
        <w:pStyle w:val="a6"/>
        <w:tabs>
          <w:tab w:val="left" w:pos="432"/>
          <w:tab w:val="num" w:pos="612"/>
          <w:tab w:val="left" w:pos="993"/>
        </w:tabs>
        <w:ind w:right="83"/>
        <w:rPr>
          <w:sz w:val="28"/>
          <w:szCs w:val="28"/>
        </w:rPr>
      </w:pPr>
      <w:r>
        <w:rPr>
          <w:sz w:val="28"/>
          <w:szCs w:val="28"/>
        </w:rPr>
        <w:tab/>
        <w:t xml:space="preserve">    - поддержка родителей (законных представителей), установление партнерских взаимоотношений.</w:t>
      </w:r>
    </w:p>
    <w:p w:rsidR="00351670" w:rsidRPr="006D5FEE" w:rsidRDefault="00351670" w:rsidP="00351670">
      <w:pPr>
        <w:pStyle w:val="a6"/>
        <w:tabs>
          <w:tab w:val="left" w:pos="432"/>
          <w:tab w:val="num" w:pos="612"/>
          <w:tab w:val="left" w:pos="993"/>
        </w:tabs>
        <w:ind w:right="83"/>
        <w:rPr>
          <w:sz w:val="28"/>
          <w:szCs w:val="28"/>
        </w:rPr>
      </w:pPr>
    </w:p>
    <w:p w:rsidR="00351670" w:rsidRPr="00490186" w:rsidRDefault="00351670" w:rsidP="00351670">
      <w:pPr>
        <w:rPr>
          <w:b/>
          <w:sz w:val="24"/>
          <w:szCs w:val="24"/>
        </w:rPr>
      </w:pPr>
    </w:p>
    <w:p w:rsidR="00351670" w:rsidRPr="00490186" w:rsidRDefault="00351670" w:rsidP="00351670">
      <w:pPr>
        <w:rPr>
          <w:b/>
          <w:sz w:val="24"/>
          <w:szCs w:val="24"/>
        </w:rPr>
      </w:pPr>
    </w:p>
    <w:p w:rsidR="00351670" w:rsidRPr="00490186" w:rsidRDefault="00351670" w:rsidP="00351670">
      <w:pPr>
        <w:rPr>
          <w:b/>
          <w:sz w:val="24"/>
          <w:szCs w:val="24"/>
        </w:rPr>
      </w:pPr>
    </w:p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>
      <w:pPr>
        <w:sectPr w:rsidR="00351670" w:rsidSect="00134623">
          <w:footerReference w:type="default" r:id="rId7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6804"/>
        <w:gridCol w:w="3827"/>
        <w:gridCol w:w="2127"/>
      </w:tblGrid>
      <w:tr w:rsidR="00351670" w:rsidRPr="00490186" w:rsidTr="002F6D27">
        <w:tc>
          <w:tcPr>
            <w:tcW w:w="2156" w:type="dxa"/>
          </w:tcPr>
          <w:p w:rsidR="00351670" w:rsidRPr="00490186" w:rsidRDefault="00351670" w:rsidP="002F6D27">
            <w:pPr>
              <w:jc w:val="center"/>
              <w:rPr>
                <w:b/>
                <w:sz w:val="24"/>
                <w:szCs w:val="24"/>
              </w:rPr>
            </w:pPr>
            <w:r w:rsidRPr="00490186">
              <w:rPr>
                <w:b/>
                <w:sz w:val="24"/>
                <w:szCs w:val="24"/>
              </w:rPr>
              <w:lastRenderedPageBreak/>
              <w:t>Приоритеты</w:t>
            </w: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center"/>
              <w:rPr>
                <w:b/>
                <w:sz w:val="24"/>
                <w:szCs w:val="24"/>
              </w:rPr>
            </w:pPr>
            <w:r w:rsidRPr="00490186">
              <w:rPr>
                <w:b/>
                <w:sz w:val="24"/>
                <w:szCs w:val="24"/>
              </w:rPr>
              <w:t>Система мер</w:t>
            </w:r>
          </w:p>
          <w:p w:rsidR="00351670" w:rsidRPr="00490186" w:rsidRDefault="00351670" w:rsidP="002F6D27">
            <w:pPr>
              <w:jc w:val="center"/>
              <w:rPr>
                <w:b/>
                <w:sz w:val="24"/>
                <w:szCs w:val="24"/>
              </w:rPr>
            </w:pPr>
            <w:r w:rsidRPr="00490186">
              <w:rPr>
                <w:b/>
                <w:sz w:val="24"/>
                <w:szCs w:val="24"/>
              </w:rPr>
              <w:t>или «</w:t>
            </w:r>
            <w:r w:rsidRPr="00490186">
              <w:rPr>
                <w:b/>
                <w:i/>
                <w:sz w:val="24"/>
                <w:szCs w:val="24"/>
              </w:rPr>
              <w:t>перезагрузка» системы управления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186">
              <w:rPr>
                <w:rFonts w:ascii="Times New Roman" w:hAnsi="Times New Roman"/>
                <w:b/>
                <w:sz w:val="24"/>
                <w:szCs w:val="24"/>
              </w:rPr>
              <w:t>Ожидаемыерезультаты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jc w:val="center"/>
              <w:rPr>
                <w:b/>
                <w:sz w:val="24"/>
                <w:szCs w:val="24"/>
              </w:rPr>
            </w:pPr>
            <w:r w:rsidRPr="00490186">
              <w:rPr>
                <w:rFonts w:eastAsia="Calibri"/>
                <w:b/>
                <w:sz w:val="24"/>
                <w:szCs w:val="24"/>
                <w:lang w:val="en-US"/>
              </w:rPr>
              <w:t>Исполните</w:t>
            </w:r>
            <w:r w:rsidRPr="00490186">
              <w:rPr>
                <w:rFonts w:eastAsia="Calibri"/>
                <w:b/>
                <w:sz w:val="24"/>
                <w:szCs w:val="24"/>
              </w:rPr>
              <w:t>ли</w:t>
            </w:r>
            <w:r w:rsidRPr="00490186">
              <w:rPr>
                <w:rFonts w:eastAsia="Calibri"/>
                <w:b/>
                <w:sz w:val="24"/>
                <w:szCs w:val="24"/>
                <w:lang w:val="en-US"/>
              </w:rPr>
              <w:t>Срок</w:t>
            </w:r>
            <w:r w:rsidRPr="00490186">
              <w:rPr>
                <w:rFonts w:eastAsia="Calibri"/>
                <w:b/>
                <w:sz w:val="24"/>
                <w:szCs w:val="24"/>
              </w:rPr>
              <w:t>и</w:t>
            </w:r>
          </w:p>
        </w:tc>
      </w:tr>
      <w:tr w:rsidR="00351670" w:rsidRPr="00490186" w:rsidTr="002F6D27">
        <w:tc>
          <w:tcPr>
            <w:tcW w:w="2156" w:type="dxa"/>
            <w:vMerge w:val="restart"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 xml:space="preserve"> Обеспечение «прорывных» изменений в образовательной среде школы</w:t>
            </w:r>
          </w:p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  <w:p w:rsidR="00351670" w:rsidRPr="00490186" w:rsidRDefault="00351670" w:rsidP="002F6D2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>(Создание   образовательной среды,</w:t>
            </w:r>
            <w:r w:rsidRPr="00490186">
              <w:rPr>
                <w:rFonts w:eastAsia="Calibri"/>
                <w:bCs/>
                <w:sz w:val="24"/>
                <w:szCs w:val="24"/>
              </w:rPr>
              <w:t xml:space="preserve"> обеспечивающей:</w:t>
            </w:r>
          </w:p>
          <w:p w:rsidR="00351670" w:rsidRPr="00490186" w:rsidRDefault="00351670" w:rsidP="002F6D27">
            <w:pPr>
              <w:jc w:val="both"/>
              <w:rPr>
                <w:rFonts w:eastAsia="Calibri"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 xml:space="preserve"> -повышение качества учебных результатов (ГИА, ВПР);</w:t>
            </w:r>
          </w:p>
          <w:p w:rsidR="00351670" w:rsidRPr="00490186" w:rsidRDefault="00351670" w:rsidP="002F6D27">
            <w:pPr>
              <w:jc w:val="both"/>
              <w:rPr>
                <w:b/>
                <w:i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>-улучшение   результатов участия   школьников в международных исследованиях качества образования (PISA, TIMSS, PIRLS)</w:t>
            </w:r>
          </w:p>
          <w:p w:rsidR="00351670" w:rsidRPr="00490186" w:rsidRDefault="00351670" w:rsidP="002F6D27">
            <w:pPr>
              <w:rPr>
                <w:b/>
                <w:i/>
              </w:rPr>
            </w:pPr>
          </w:p>
          <w:p w:rsidR="00351670" w:rsidRPr="00490186" w:rsidRDefault="00351670" w:rsidP="002F6D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3"/>
          </w:tcPr>
          <w:p w:rsidR="00351670" w:rsidRPr="00490186" w:rsidRDefault="00351670" w:rsidP="002F6D2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Создание нормативно-правовой базы</w:t>
            </w:r>
            <w:r w:rsidRPr="00490186">
              <w:rPr>
                <w:sz w:val="24"/>
                <w:szCs w:val="24"/>
              </w:rPr>
              <w:t>: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-корректировка Устава;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-корректировка Программы развития;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-разработка (корректировка) пакета локальных нормативных актов Положения, должностные инструкции, соглашения, договора и др.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Регламентация процесса реализации Программы повышения качества  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Директор школы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Апрель-май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 xml:space="preserve">Изучение образовательных потребностей обучающихся на новый учебный год </w:t>
            </w:r>
            <w:r w:rsidRPr="00490186">
              <w:rPr>
                <w:sz w:val="24"/>
                <w:szCs w:val="24"/>
              </w:rPr>
              <w:t>(Анкетирование, собеседование с обучающимися и их родителями (законными представителями) для организации (в том числе с использованием форм сетевого партнерства, дистанционных образовательных технологий) углубленного изучения предметов, обучения по индивидуальным учебным планам (в том числе для детей с ОВЗ)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>Выявление и обеспечение условий для обучения учащихся с особыми образовательными потребностями</w:t>
            </w: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Зам.директора УВР 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Май-июнь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 xml:space="preserve">Изучение выбора обучающимися образовательных маршрутов, сфер будущей профессиональной самореализации для:  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-проектирования персональных послешкольных образовательно-профессиональных маршрутов обучающихся;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-организация участия обучающихся в открытых онлайн-уроках, реализуемых в проекте «ПроеКТОрия» или иных проектах, направленных на раннюю профориентацию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  <w:p w:rsidR="00351670" w:rsidRPr="00490186" w:rsidRDefault="00351670" w:rsidP="002F6D2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старшеклассников  к дальнейшему обучению и успешной социализации  </w:t>
            </w: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eastAsia="ar-SA"/>
              </w:rPr>
              <w:t>Охватобучающихсяпрофориентационнойработой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Зам.директора УВР 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Май-июнь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b/>
                <w:i/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Организация:</w:t>
            </w:r>
          </w:p>
          <w:p w:rsidR="00351670" w:rsidRPr="00490186" w:rsidRDefault="00351670" w:rsidP="002F6D27">
            <w:pPr>
              <w:jc w:val="both"/>
              <w:rPr>
                <w:b/>
                <w:i/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 xml:space="preserve">- профессиональной экспертизы ООП; 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-пересмотра и внесения возможных коррективов</w:t>
            </w:r>
            <w:r w:rsidRPr="00490186">
              <w:rPr>
                <w:sz w:val="24"/>
                <w:szCs w:val="24"/>
              </w:rPr>
              <w:t xml:space="preserve"> в учебный план, рабочие программы («Технология», «Физическая культура» и др., программы внеурочной деятельности), дополнительные общеобразовательные программы, реализуемые во внеурочное время   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Обновление содержания образования в соответствии с:</w:t>
            </w: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новыми концепциями преподавания и развития предметных областей, </w:t>
            </w: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индивидуальными </w:t>
            </w:r>
            <w:r w:rsidRPr="004901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запросами обучающихся и их родителей (законных представителей)</w:t>
            </w: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Совершенствование методов обучения предметной области «Технология»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Директор школы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Зам.директора УВР </w:t>
            </w:r>
          </w:p>
          <w:p w:rsidR="00351670" w:rsidRPr="00490186" w:rsidRDefault="00A73105" w:rsidP="002F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 2022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rPr>
          <w:trHeight w:val="450"/>
        </w:trPr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Заключение договоров (соглашений</w:t>
            </w:r>
            <w:r w:rsidRPr="00490186">
              <w:rPr>
                <w:sz w:val="24"/>
                <w:szCs w:val="24"/>
              </w:rPr>
              <w:t>):</w:t>
            </w:r>
          </w:p>
        </w:tc>
        <w:tc>
          <w:tcPr>
            <w:tcW w:w="3827" w:type="dxa"/>
            <w:vMerge w:val="restart"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Развитие новых форматов взаимодействия (очно-дистанционные,</w:t>
            </w:r>
            <w:r w:rsidRPr="004901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онлайн-формат </w:t>
            </w: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>на базе сетевого партнерства)</w:t>
            </w: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Развитие инфраструктуры образовательного процесса</w:t>
            </w: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Pr="00490186" w:rsidRDefault="00351670" w:rsidP="002F6D27">
            <w:pPr>
              <w:jc w:val="both"/>
              <w:rPr>
                <w:rFonts w:eastAsia="Calibri"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 xml:space="preserve">   Привлечение дополнительных образовательных   ресурсов для реализации ключевых образовательных задач школы</w:t>
            </w:r>
          </w:p>
          <w:p w:rsidR="00351670" w:rsidRPr="00490186" w:rsidRDefault="00351670" w:rsidP="002F6D27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51670" w:rsidRPr="00490186" w:rsidRDefault="00351670" w:rsidP="002F6D27">
            <w:pPr>
              <w:jc w:val="both"/>
              <w:rPr>
                <w:rFonts w:eastAsia="Calibri"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 xml:space="preserve">    Развитие социального партнерства и сетевого взаимодействия   </w:t>
            </w:r>
          </w:p>
          <w:p w:rsidR="00351670" w:rsidRPr="00490186" w:rsidRDefault="00351670" w:rsidP="002F6D27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Возможность участникам образовательных отношений общения со специалистами, получения профессиональных консультаций  </w:t>
            </w: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lastRenderedPageBreak/>
              <w:t>Директор школы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с образовательными организациями (в том числе, работающими в сходных социальных условиях но имеющих высокие образовательные результаты):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  -МБОУ СОШ Мариинского СП, 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  - КГБУ Богородский КЦСОН  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Составить планы совместной работы  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Апрель-май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с организациями, осуществляющими образовательную деятельность (в том числе реализующими АООП) 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Май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с муниципальными опорными центрамиСоставить план совместной работы (в том числе с  ПМПК)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Май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t xml:space="preserve"> с </w:t>
            </w:r>
            <w:r w:rsidRPr="00490186">
              <w:rPr>
                <w:sz w:val="24"/>
                <w:szCs w:val="24"/>
              </w:rPr>
              <w:t>образовательными учреждениями системы дополнительного образования в том числе технопарк «Кванториум»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Май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с учреждениями СПО:</w:t>
            </w:r>
          </w:p>
          <w:p w:rsidR="00351670" w:rsidRPr="00D8409B" w:rsidRDefault="00FB37B7" w:rsidP="002F6D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21EB1" w:rsidRPr="00D8409B">
              <w:rPr>
                <w:sz w:val="24"/>
                <w:szCs w:val="24"/>
              </w:rPr>
              <w:t>МБУ МРДК села Санники;</w:t>
            </w:r>
          </w:p>
          <w:p w:rsidR="00351670" w:rsidRPr="00490186" w:rsidRDefault="00FB37B7" w:rsidP="002F6D27">
            <w:pPr>
              <w:jc w:val="both"/>
              <w:rPr>
                <w:sz w:val="24"/>
                <w:szCs w:val="24"/>
              </w:rPr>
            </w:pPr>
            <w:r w:rsidRPr="00D8409B">
              <w:rPr>
                <w:sz w:val="24"/>
                <w:szCs w:val="24"/>
              </w:rPr>
              <w:t>- сельской библиотекой</w:t>
            </w:r>
          </w:p>
        </w:tc>
        <w:tc>
          <w:tcPr>
            <w:tcW w:w="3827" w:type="dxa"/>
            <w:vMerge/>
          </w:tcPr>
          <w:p w:rsidR="00351670" w:rsidRPr="00FB37B7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Май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-с предприятиями, организациями, заинтересованными в профессиональной подготовке будущих кадров, предоставляющими возможность использования ресурсов их профессионально-производственной среды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Май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с центром психолого-педагогической, медицинской и </w:t>
            </w:r>
            <w:r w:rsidRPr="00490186">
              <w:rPr>
                <w:sz w:val="24"/>
                <w:szCs w:val="24"/>
              </w:rPr>
              <w:lastRenderedPageBreak/>
              <w:t>социальной помощи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Май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rPr>
          <w:trHeight w:val="838"/>
        </w:trPr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Привлечение специалистов</w:t>
            </w:r>
            <w:r w:rsidRPr="00490186">
              <w:rPr>
                <w:sz w:val="24"/>
                <w:szCs w:val="24"/>
              </w:rPr>
              <w:t xml:space="preserve"> в ОУ (по программе сберкапитала «Земский учитель»)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Обеспечениешколымолодымиспециалистами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Директор школы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Пост.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Разработка проекта «Цифровая образовательная среда»</w:t>
            </w:r>
            <w:r w:rsidRPr="00490186">
              <w:rPr>
                <w:sz w:val="24"/>
                <w:szCs w:val="24"/>
              </w:rPr>
              <w:t xml:space="preserve"> (Сентябрь 2020)</w:t>
            </w:r>
          </w:p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  <w:lang w:bidi="ru-RU"/>
              </w:rPr>
            </w:pPr>
            <w:r w:rsidRPr="00490186">
              <w:rPr>
                <w:sz w:val="24"/>
                <w:szCs w:val="24"/>
                <w:lang w:bidi="ru-RU"/>
              </w:rPr>
              <w:t>Создание многокомпонентной информационно-педагогической среды, обеспечивающей: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  <w:lang w:bidi="ru-RU"/>
              </w:rPr>
            </w:pPr>
            <w:r w:rsidRPr="00490186">
              <w:rPr>
                <w:sz w:val="24"/>
                <w:szCs w:val="24"/>
                <w:lang w:bidi="ru-RU"/>
              </w:rPr>
              <w:t xml:space="preserve">- развитие цифровой компетенции педагогических работников и обучающихся; 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  <w:lang w:bidi="ru-RU"/>
              </w:rPr>
            </w:pPr>
            <w:r w:rsidRPr="00490186">
              <w:rPr>
                <w:sz w:val="24"/>
                <w:szCs w:val="24"/>
                <w:lang w:bidi="ru-RU"/>
              </w:rPr>
              <w:t>-создание</w:t>
            </w:r>
            <w:r w:rsidRPr="00490186">
              <w:rPr>
                <w:sz w:val="24"/>
                <w:szCs w:val="24"/>
                <w:lang w:bidi="ru-RU"/>
              </w:rPr>
              <w:tab/>
              <w:t xml:space="preserve">условий для дистанционного и электронного обучения; 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  <w:lang w:bidi="ru-RU"/>
              </w:rPr>
              <w:t>-</w:t>
            </w:r>
            <w:r w:rsidRPr="00490186">
              <w:rPr>
                <w:sz w:val="24"/>
                <w:szCs w:val="24"/>
              </w:rPr>
              <w:t xml:space="preserve">участие участников образо-вательных отношений в вебинарах, on-line конференциях, форумах, олимпиадном движении, конкурсах, и др.   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jc w:val="both"/>
              <w:rPr>
                <w:rFonts w:eastAsia="Calibri"/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Обеспечение информационно-технической поддержки образовательного процесса</w:t>
            </w:r>
            <w:r w:rsidRPr="00490186">
              <w:rPr>
                <w:sz w:val="24"/>
                <w:szCs w:val="24"/>
                <w:lang w:bidi="ru-RU"/>
              </w:rPr>
              <w:t xml:space="preserve"> по:</w:t>
            </w:r>
          </w:p>
          <w:p w:rsidR="00351670" w:rsidRPr="00490186" w:rsidRDefault="00351670" w:rsidP="002F6D27">
            <w:pPr>
              <w:jc w:val="both"/>
              <w:rPr>
                <w:rFonts w:eastAsia="Calibri"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>-цифровизации управленческой и образовательной деятельности;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  <w:lang w:bidi="ru-RU"/>
              </w:rPr>
            </w:pPr>
            <w:r w:rsidRPr="00490186">
              <w:rPr>
                <w:rFonts w:eastAsia="Calibri"/>
                <w:sz w:val="24"/>
                <w:szCs w:val="24"/>
              </w:rPr>
              <w:t>-п</w:t>
            </w:r>
            <w:r w:rsidRPr="00490186">
              <w:rPr>
                <w:sz w:val="24"/>
                <w:szCs w:val="24"/>
                <w:lang w:bidi="ru-RU"/>
              </w:rPr>
              <w:t xml:space="preserve">родвижению компетенций в области цифровизации (современные информационные технологии, искусственный интеллект, большие данные, облачные пространства, программирование и администрирование цифровых операций) среди подрастающего поколения; </w:t>
            </w:r>
          </w:p>
          <w:p w:rsidR="00351670" w:rsidRPr="00490186" w:rsidRDefault="00351670" w:rsidP="002F6D27">
            <w:pPr>
              <w:jc w:val="both"/>
              <w:rPr>
                <w:rFonts w:eastAsia="Calibri"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>-</w:t>
            </w:r>
            <w:r w:rsidRPr="00490186">
              <w:rPr>
                <w:rFonts w:eastAsia="Calibri"/>
                <w:sz w:val="24"/>
                <w:szCs w:val="24"/>
                <w:lang w:bidi="ru-RU"/>
              </w:rPr>
              <w:t>внедрению в образовательный процесс современных цифровых технологий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Директор школы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Зам.директора УВР 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Весь период реализации Программы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Проведение серии педагогических советов</w:t>
            </w:r>
            <w:r w:rsidRPr="00490186">
              <w:rPr>
                <w:sz w:val="24"/>
                <w:szCs w:val="24"/>
              </w:rPr>
              <w:t>:</w:t>
            </w:r>
          </w:p>
        </w:tc>
        <w:tc>
          <w:tcPr>
            <w:tcW w:w="3827" w:type="dxa"/>
            <w:vMerge w:val="restart"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функций пед.совета:</w:t>
            </w: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>-мотивирующая;</w:t>
            </w: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>-методическая (обучающая);</w:t>
            </w: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>-контролирующая;</w:t>
            </w: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>-корректирующая;</w:t>
            </w: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>-направляющая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Администрация школы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«Школа на пути к эффективности» 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август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«Современный учитель – кто он?» 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октябрь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«Обеспечена ли доступность качественного образования – каждому школьнику?» 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март 202</w:t>
            </w:r>
            <w:r w:rsidR="00A73105">
              <w:rPr>
                <w:sz w:val="24"/>
                <w:szCs w:val="24"/>
              </w:rPr>
              <w:t>3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«Современные родители – партнеры или …?» 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май 202</w:t>
            </w:r>
            <w:r w:rsidR="00A73105">
              <w:rPr>
                <w:sz w:val="24"/>
                <w:szCs w:val="24"/>
              </w:rPr>
              <w:t>3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 «Мы на пути к успеху?» 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август 202</w:t>
            </w:r>
            <w:r w:rsidR="00A73105">
              <w:rPr>
                <w:sz w:val="24"/>
                <w:szCs w:val="24"/>
              </w:rPr>
              <w:t>3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  «Наша образовательная среда – фактор успешности каждого ученика» 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январь 202</w:t>
            </w:r>
            <w:r w:rsidR="00A73105">
              <w:rPr>
                <w:sz w:val="24"/>
                <w:szCs w:val="24"/>
              </w:rPr>
              <w:t>4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b/>
                <w:i/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Проведение «планерок качества»</w:t>
            </w:r>
            <w:r w:rsidRPr="00490186">
              <w:rPr>
                <w:sz w:val="24"/>
                <w:szCs w:val="24"/>
              </w:rPr>
              <w:t xml:space="preserve"> (административные совещания с приглашением педагогических работников) по вопросам: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-ежемесячный анализ успеваемости;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-предварительные итоги успеваемости;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-анализ образовательных результатов (по итогам учебных четвертей, полугодий, учебного года);</w:t>
            </w:r>
          </w:p>
          <w:p w:rsidR="00351670" w:rsidRPr="00490186" w:rsidRDefault="00351670" w:rsidP="002F6D27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490186">
              <w:rPr>
                <w:sz w:val="24"/>
                <w:szCs w:val="24"/>
              </w:rPr>
              <w:t>-</w:t>
            </w:r>
            <w:r w:rsidRPr="00490186">
              <w:rPr>
                <w:bCs/>
                <w:sz w:val="24"/>
                <w:szCs w:val="24"/>
                <w:lang w:bidi="ru-RU"/>
              </w:rPr>
              <w:t>наличие индивидуальных учебных планов для старшеклассников в соответствии с выбранными профессиональными компетенциями;</w:t>
            </w:r>
          </w:p>
          <w:p w:rsidR="00351670" w:rsidRPr="00490186" w:rsidRDefault="00351670" w:rsidP="002F6D27">
            <w:pPr>
              <w:jc w:val="both"/>
              <w:rPr>
                <w:b/>
                <w:i/>
                <w:sz w:val="24"/>
                <w:szCs w:val="24"/>
              </w:rPr>
            </w:pPr>
            <w:r w:rsidRPr="00490186">
              <w:rPr>
                <w:bCs/>
                <w:sz w:val="24"/>
                <w:szCs w:val="24"/>
                <w:lang w:bidi="ru-RU"/>
              </w:rPr>
              <w:t>-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Контроль успеваемости,    диагностика проблем освоения учащимися общеобразовательных программ</w:t>
            </w: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Директор школы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ежемесячно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Проведение собеседований с учителями-предметниками</w:t>
            </w:r>
            <w:r w:rsidRPr="00490186">
              <w:rPr>
                <w:sz w:val="24"/>
                <w:szCs w:val="24"/>
              </w:rPr>
              <w:t>, показавшими низкий уровень знаний учащихся по результатам ГИА, по вопросам: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- выполнения образовательных программ;  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-качество знаний учащихся;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-качество уроков (уч.занятий)……..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Персональный контроль за профессиональной деятельностью педагогов 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Зам.директора УВР 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в конце каждой уч.четверти</w:t>
            </w:r>
          </w:p>
        </w:tc>
      </w:tr>
      <w:tr w:rsidR="00351670" w:rsidRPr="00490186" w:rsidTr="002F6D27">
        <w:tc>
          <w:tcPr>
            <w:tcW w:w="2156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Продумать дизайн и содержательное наполнение внутреннего облика школьных помещений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Улучшить материально-техническую базу учебных кабинетов, учительских мест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Имиджшколы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Директор школы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  <w:p w:rsidR="00351670" w:rsidRPr="00490186" w:rsidRDefault="00A73105" w:rsidP="002F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 w:val="restart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Пересмотр стимулирующих выплат педагогическим работникам с учетом критериев</w:t>
            </w:r>
            <w:r w:rsidRPr="00490186">
              <w:rPr>
                <w:sz w:val="24"/>
                <w:szCs w:val="24"/>
              </w:rPr>
              <w:t>:</w:t>
            </w:r>
          </w:p>
        </w:tc>
        <w:tc>
          <w:tcPr>
            <w:tcW w:w="3827" w:type="dxa"/>
            <w:vMerge w:val="restart"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>Повышение мотивации педагогов к повышению уровня своего профессионализма</w:t>
            </w: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Директор школы</w:t>
            </w:r>
          </w:p>
          <w:p w:rsidR="00351670" w:rsidRPr="00490186" w:rsidRDefault="00A73105" w:rsidP="002F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2022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-работа в творческих, проблемных группах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-внедрение в образовательный процесс   информационных, электронных, цифровых технологий и мультимедийных средств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-работа в инновационном режиме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-активность в событиях, мероприятиях школы, выступлениях по тематикам пед.советов, метод.советов и др.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-участие в системе профессиональных конкурсов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-обеспечение участия учащихся в олимпиадном движении, конкурсах и др.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 xml:space="preserve">-членство в профессиональных ассоциациях, сетевых сообществах педагогов, территориальных предметные (межпредметных) объединениях, педагогических клубах, межшкольных районных творческих группах, межшкольных педагогических советах (в том числе в сетевой форме, </w:t>
            </w:r>
            <w:r w:rsidRPr="00490186">
              <w:rPr>
                <w:sz w:val="24"/>
                <w:szCs w:val="24"/>
                <w:lang w:val="en-US"/>
              </w:rPr>
              <w:t>on</w:t>
            </w:r>
            <w:r w:rsidRPr="00490186">
              <w:rPr>
                <w:sz w:val="24"/>
                <w:szCs w:val="24"/>
              </w:rPr>
              <w:t>-</w:t>
            </w:r>
            <w:r w:rsidRPr="00490186">
              <w:rPr>
                <w:sz w:val="24"/>
                <w:szCs w:val="24"/>
                <w:lang w:val="en-US"/>
              </w:rPr>
              <w:t>line</w:t>
            </w:r>
            <w:r w:rsidRPr="00490186">
              <w:rPr>
                <w:sz w:val="24"/>
                <w:szCs w:val="24"/>
              </w:rPr>
              <w:t xml:space="preserve"> форматах) и др. 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 w:val="restart"/>
          </w:tcPr>
          <w:p w:rsidR="00351670" w:rsidRDefault="00351670" w:rsidP="002F6D27">
            <w:pPr>
              <w:rPr>
                <w:sz w:val="24"/>
                <w:szCs w:val="24"/>
              </w:rPr>
            </w:pPr>
            <w:r w:rsidRPr="00B55CE2">
              <w:rPr>
                <w:b/>
                <w:i/>
                <w:sz w:val="24"/>
                <w:szCs w:val="24"/>
              </w:rPr>
              <w:t>Поддержка родителей (законных представителей</w:t>
            </w:r>
            <w:r w:rsidRPr="00B55CE2">
              <w:rPr>
                <w:sz w:val="24"/>
                <w:szCs w:val="24"/>
              </w:rPr>
              <w:t>), установление партнер-ских взаимоотношений</w:t>
            </w:r>
          </w:p>
          <w:p w:rsidR="00351670" w:rsidRDefault="00351670" w:rsidP="002F6D27">
            <w:pPr>
              <w:rPr>
                <w:sz w:val="24"/>
                <w:szCs w:val="24"/>
              </w:rPr>
            </w:pPr>
          </w:p>
          <w:p w:rsidR="00351670" w:rsidRDefault="00351670" w:rsidP="002F6D27">
            <w:pPr>
              <w:rPr>
                <w:sz w:val="24"/>
                <w:szCs w:val="24"/>
              </w:rPr>
            </w:pPr>
          </w:p>
          <w:p w:rsidR="00351670" w:rsidRDefault="00351670" w:rsidP="002F6D2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C128F">
              <w:rPr>
                <w:rFonts w:eastAsia="Calibri"/>
                <w:sz w:val="24"/>
                <w:szCs w:val="24"/>
                <w:lang w:eastAsia="en-US"/>
              </w:rPr>
              <w:t xml:space="preserve">Повышение </w:t>
            </w:r>
            <w:r w:rsidRPr="00CC128F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ответственности за результаты учебной деятельности своих детей</w:t>
            </w:r>
            <w:r w:rsidRPr="00CC128F">
              <w:rPr>
                <w:rFonts w:eastAsia="Calibri"/>
                <w:sz w:val="24"/>
                <w:szCs w:val="24"/>
                <w:lang w:eastAsia="en-US"/>
              </w:rPr>
              <w:t>, принятие ответственности за результаты образовательной деятельности ОО</w:t>
            </w:r>
          </w:p>
          <w:p w:rsidR="00351670" w:rsidRDefault="00351670" w:rsidP="002F6D2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B55CE2" w:rsidRDefault="00351670" w:rsidP="002F6D27">
            <w:pPr>
              <w:jc w:val="both"/>
              <w:rPr>
                <w:sz w:val="24"/>
                <w:szCs w:val="24"/>
              </w:rPr>
            </w:pPr>
            <w:r w:rsidRPr="00B55CE2">
              <w:rPr>
                <w:b/>
                <w:i/>
                <w:sz w:val="24"/>
                <w:szCs w:val="24"/>
              </w:rPr>
              <w:t>Проведение семинара-практикум</w:t>
            </w:r>
            <w:r>
              <w:rPr>
                <w:sz w:val="24"/>
                <w:szCs w:val="24"/>
              </w:rPr>
              <w:t>а</w:t>
            </w:r>
            <w:r w:rsidRPr="00B55CE2">
              <w:rPr>
                <w:sz w:val="24"/>
                <w:szCs w:val="24"/>
              </w:rPr>
              <w:t xml:space="preserve"> «Усиление роли семьи в воспитании детей через приобщение родителей к организа-ции воспитательного процесса.» 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B55CE2">
              <w:rPr>
                <w:sz w:val="24"/>
                <w:szCs w:val="24"/>
              </w:rPr>
              <w:t xml:space="preserve">«Современные формы вовлечения </w:t>
            </w:r>
            <w:r>
              <w:rPr>
                <w:sz w:val="24"/>
                <w:szCs w:val="24"/>
              </w:rPr>
              <w:t>родителей в образовательный про</w:t>
            </w:r>
            <w:r w:rsidRPr="00B55CE2">
              <w:rPr>
                <w:sz w:val="24"/>
                <w:szCs w:val="24"/>
              </w:rPr>
              <w:t>цесс»</w:t>
            </w:r>
          </w:p>
        </w:tc>
        <w:tc>
          <w:tcPr>
            <w:tcW w:w="3827" w:type="dxa"/>
            <w:vMerge w:val="restart"/>
          </w:tcPr>
          <w:p w:rsidR="00351670" w:rsidRPr="00F569D7" w:rsidRDefault="00351670" w:rsidP="002F6D2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69D7">
              <w:rPr>
                <w:rFonts w:eastAsia="Calibri"/>
                <w:sz w:val="24"/>
                <w:szCs w:val="24"/>
                <w:lang w:eastAsia="en-US"/>
              </w:rPr>
              <w:t xml:space="preserve">  Принятие субъектной позиции в образовательной деятельности (Родитель (законный представитель) в школе - это деятель, эксперт, наставник) </w:t>
            </w:r>
          </w:p>
          <w:p w:rsidR="00351670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Default="00351670" w:rsidP="002F6D27">
            <w:pPr>
              <w:jc w:val="both"/>
              <w:rPr>
                <w:sz w:val="24"/>
                <w:szCs w:val="24"/>
              </w:rPr>
            </w:pPr>
            <w:r w:rsidRPr="00BA59A0">
              <w:rPr>
                <w:sz w:val="24"/>
                <w:szCs w:val="24"/>
              </w:rPr>
              <w:t xml:space="preserve">Партнерское взаимодействие с родителями (законными представителями), оказание им профессиональной консультативной помощи в решении образовательных задач </w:t>
            </w:r>
          </w:p>
          <w:p w:rsidR="00351670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Pr="00D74FD4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D74FD4">
              <w:rPr>
                <w:rFonts w:ascii="Times New Roman" w:hAnsi="Times New Roman"/>
                <w:sz w:val="24"/>
                <w:szCs w:val="24"/>
                <w:lang w:val="ru-RU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 у детей</w:t>
            </w:r>
            <w:r w:rsidRPr="00D74F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позиций: </w:t>
            </w:r>
          </w:p>
          <w:p w:rsidR="00351670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74FD4">
              <w:rPr>
                <w:rFonts w:ascii="Times New Roman" w:hAnsi="Times New Roman"/>
                <w:sz w:val="24"/>
                <w:szCs w:val="24"/>
                <w:lang w:val="ru-RU"/>
              </w:rPr>
              <w:t>От «меня учат» - к «я учусь»,</w:t>
            </w:r>
          </w:p>
          <w:p w:rsidR="00351670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74F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«Я - активный и самоорганизующийся че-ловек», </w:t>
            </w:r>
          </w:p>
          <w:p w:rsidR="00351670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74FD4">
              <w:rPr>
                <w:rFonts w:ascii="Times New Roman" w:hAnsi="Times New Roman"/>
                <w:sz w:val="24"/>
                <w:szCs w:val="24"/>
                <w:lang w:val="ru-RU"/>
              </w:rPr>
              <w:t>«Знание – это то, что во мне»,</w:t>
            </w:r>
          </w:p>
          <w:p w:rsidR="00351670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74FD4">
              <w:rPr>
                <w:rFonts w:ascii="Times New Roman" w:hAnsi="Times New Roman"/>
                <w:sz w:val="24"/>
                <w:szCs w:val="24"/>
                <w:lang w:val="ru-RU"/>
              </w:rPr>
              <w:t>«Воспитай самого себя»</w:t>
            </w:r>
          </w:p>
          <w:p w:rsidR="00351670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Pr="00D74FD4" w:rsidRDefault="00351670" w:rsidP="002F6D2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Администрация школы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Педколлектив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B55CE2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B55CE2" w:rsidRDefault="00351670" w:rsidP="002F6D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Создание </w:t>
            </w:r>
            <w:r w:rsidRPr="00CC128F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родительского клуба</w:t>
            </w:r>
            <w:r w:rsidRPr="00CC128F">
              <w:rPr>
                <w:rFonts w:eastAsia="Calibri"/>
                <w:sz w:val="24"/>
                <w:szCs w:val="24"/>
                <w:lang w:eastAsia="en-US"/>
              </w:rPr>
              <w:t xml:space="preserve"> как центра формирования и развития родительских компетенций, взаимодействия и поддержки по вопросам прав детей, семейного права, экономики семьи, этики и психологии семейных и детско-родительских отношений, основам семейного уклада, в </w:t>
            </w:r>
            <w:r w:rsidRPr="00CC128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мероприятиях по </w:t>
            </w:r>
            <w:r w:rsidRPr="00CC128F">
              <w:rPr>
                <w:rFonts w:eastAsia="Calibri"/>
                <w:sz w:val="24"/>
                <w:szCs w:val="24"/>
                <w:lang w:eastAsia="en-US"/>
              </w:rPr>
              <w:t xml:space="preserve">оказанию методической, психолого-педагогической, медико-социальной, диагностической и консультативной помощи родителям (законным представителям), </w:t>
            </w:r>
            <w:r w:rsidRPr="00CC128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  </w:t>
            </w:r>
            <w:r w:rsidRPr="00CC128F">
              <w:rPr>
                <w:rFonts w:eastAsia="Calibri"/>
                <w:sz w:val="24"/>
                <w:szCs w:val="24"/>
                <w:lang w:eastAsia="en-US"/>
              </w:rPr>
              <w:t xml:space="preserve"> индивидуальном и групповом консультировании   родителей (законных представителей) по вопросам педагогики и возрастной психологии</w:t>
            </w:r>
          </w:p>
        </w:tc>
        <w:tc>
          <w:tcPr>
            <w:tcW w:w="3827" w:type="dxa"/>
            <w:vMerge/>
          </w:tcPr>
          <w:p w:rsidR="00351670" w:rsidRPr="00F569D7" w:rsidRDefault="00351670" w:rsidP="002F6D2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51670" w:rsidRDefault="00351670" w:rsidP="002F6D27">
            <w:pPr>
              <w:rPr>
                <w:sz w:val="24"/>
                <w:szCs w:val="24"/>
              </w:rPr>
            </w:pPr>
          </w:p>
          <w:p w:rsidR="00351670" w:rsidRDefault="00351670" w:rsidP="002F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Tr="002F6D27">
        <w:tc>
          <w:tcPr>
            <w:tcW w:w="2156" w:type="dxa"/>
            <w:vMerge/>
          </w:tcPr>
          <w:p w:rsidR="00351670" w:rsidRPr="00B55CE2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F569D7" w:rsidRDefault="00351670" w:rsidP="002F6D27">
            <w:pPr>
              <w:jc w:val="both"/>
              <w:rPr>
                <w:sz w:val="24"/>
                <w:szCs w:val="24"/>
              </w:rPr>
            </w:pPr>
            <w:r w:rsidRPr="00CC128F">
              <w:rPr>
                <w:b/>
                <w:i/>
                <w:sz w:val="24"/>
                <w:szCs w:val="24"/>
              </w:rPr>
              <w:t>Организация и проведение</w:t>
            </w:r>
            <w:r w:rsidRPr="00F569D7">
              <w:rPr>
                <w:sz w:val="24"/>
                <w:szCs w:val="24"/>
              </w:rPr>
              <w:t xml:space="preserve">: </w:t>
            </w:r>
          </w:p>
          <w:p w:rsidR="00351670" w:rsidRPr="00F569D7" w:rsidRDefault="00351670" w:rsidP="002F6D27">
            <w:pPr>
              <w:jc w:val="both"/>
              <w:rPr>
                <w:sz w:val="24"/>
                <w:szCs w:val="24"/>
              </w:rPr>
            </w:pPr>
            <w:r w:rsidRPr="00F569D7">
              <w:rPr>
                <w:sz w:val="24"/>
                <w:szCs w:val="24"/>
              </w:rPr>
              <w:t xml:space="preserve">- разнообразных форм </w:t>
            </w:r>
            <w:r>
              <w:rPr>
                <w:sz w:val="24"/>
                <w:szCs w:val="24"/>
              </w:rPr>
              <w:t xml:space="preserve">(общешкольных, классных) </w:t>
            </w:r>
            <w:r w:rsidRPr="00F569D7">
              <w:rPr>
                <w:sz w:val="24"/>
                <w:szCs w:val="24"/>
              </w:rPr>
              <w:t>родительских собраний (сборы-разговоры, круглые столы «Подума</w:t>
            </w:r>
            <w:r>
              <w:rPr>
                <w:sz w:val="24"/>
                <w:szCs w:val="24"/>
              </w:rPr>
              <w:t>ем вместе»; др.); родитель</w:t>
            </w:r>
            <w:r w:rsidRPr="00F569D7">
              <w:rPr>
                <w:sz w:val="24"/>
                <w:szCs w:val="24"/>
              </w:rPr>
              <w:t>ско-педагогических консил</w:t>
            </w:r>
            <w:r>
              <w:rPr>
                <w:sz w:val="24"/>
                <w:szCs w:val="24"/>
              </w:rPr>
              <w:t>иумов; тренингов, дискуссий, ро</w:t>
            </w:r>
            <w:r w:rsidRPr="00F569D7">
              <w:rPr>
                <w:sz w:val="24"/>
                <w:szCs w:val="24"/>
              </w:rPr>
              <w:t xml:space="preserve">дительских недель; </w:t>
            </w:r>
          </w:p>
          <w:p w:rsidR="00351670" w:rsidRPr="00F569D7" w:rsidRDefault="00351670" w:rsidP="002F6D27">
            <w:pPr>
              <w:jc w:val="both"/>
              <w:rPr>
                <w:sz w:val="24"/>
                <w:szCs w:val="24"/>
              </w:rPr>
            </w:pPr>
            <w:r w:rsidRPr="00F569D7">
              <w:rPr>
                <w:sz w:val="24"/>
                <w:szCs w:val="24"/>
              </w:rPr>
              <w:t>- конкурсов ( к прим. «родитель года», «ученик года», «учитель года», др.);</w:t>
            </w:r>
          </w:p>
          <w:p w:rsidR="00351670" w:rsidRDefault="00351670" w:rsidP="002F6D27">
            <w:pPr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F569D7">
              <w:rPr>
                <w:sz w:val="24"/>
                <w:szCs w:val="24"/>
              </w:rPr>
              <w:t>-внеклассных мероприятий, совместного отдыха, семейных праздников, общественно-значимых делах по благоустройству, волонтерском движении, др.</w:t>
            </w:r>
          </w:p>
        </w:tc>
        <w:tc>
          <w:tcPr>
            <w:tcW w:w="3827" w:type="dxa"/>
            <w:vMerge/>
          </w:tcPr>
          <w:p w:rsidR="00351670" w:rsidRPr="00F569D7" w:rsidRDefault="00351670" w:rsidP="002F6D2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Администрация школы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Педколлектив</w:t>
            </w:r>
          </w:p>
          <w:p w:rsidR="00351670" w:rsidRDefault="00351670" w:rsidP="002F6D27">
            <w:pPr>
              <w:rPr>
                <w:sz w:val="24"/>
                <w:szCs w:val="24"/>
              </w:rPr>
            </w:pPr>
          </w:p>
          <w:p w:rsidR="00351670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Пост.</w:t>
            </w:r>
            <w:r>
              <w:rPr>
                <w:sz w:val="24"/>
                <w:szCs w:val="24"/>
              </w:rPr>
              <w:t>, в соответствии с общешкольным и классными планами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B55CE2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D74FD4" w:rsidRDefault="00351670" w:rsidP="002F6D2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Участие в формировании п</w:t>
            </w:r>
            <w:r w:rsidRPr="00D74FD4">
              <w:rPr>
                <w:rFonts w:eastAsia="Calibri"/>
                <w:sz w:val="24"/>
                <w:szCs w:val="24"/>
                <w:lang w:eastAsia="en-US"/>
              </w:rPr>
              <w:t xml:space="preserve">ерспективной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модели выпускника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школы</w:t>
            </w:r>
            <w:r w:rsidRPr="00D74FD4">
              <w:rPr>
                <w:rFonts w:eastAsia="Calibri"/>
                <w:i/>
                <w:sz w:val="24"/>
                <w:szCs w:val="24"/>
                <w:lang w:eastAsia="en-US"/>
              </w:rPr>
              <w:t xml:space="preserve"> на основе Национального образовательного идеала</w:t>
            </w:r>
            <w:r w:rsidRPr="00D74FD4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D74FD4">
              <w:rPr>
                <w:rFonts w:eastAsia="Calibri"/>
                <w:sz w:val="24"/>
                <w:szCs w:val="24"/>
                <w:lang w:eastAsia="en-US"/>
              </w:rPr>
      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и ориентирована на его готовность к самореализации в современном мире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соответствии с </w:t>
            </w:r>
            <w:r>
              <w:rPr>
                <w:sz w:val="24"/>
                <w:szCs w:val="24"/>
              </w:rPr>
              <w:lastRenderedPageBreak/>
              <w:t>общешкольным и классными планами</w:t>
            </w:r>
          </w:p>
        </w:tc>
      </w:tr>
      <w:tr w:rsidR="00351670" w:rsidRPr="00490186" w:rsidTr="002F6D27">
        <w:tc>
          <w:tcPr>
            <w:tcW w:w="2156" w:type="dxa"/>
            <w:vMerge w:val="restart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lastRenderedPageBreak/>
              <w:t>Обеспеч</w:t>
            </w:r>
            <w:r>
              <w:rPr>
                <w:b/>
                <w:i/>
                <w:sz w:val="24"/>
                <w:szCs w:val="24"/>
              </w:rPr>
              <w:t>ение</w:t>
            </w:r>
            <w:r w:rsidRPr="00490186">
              <w:rPr>
                <w:b/>
                <w:i/>
                <w:sz w:val="24"/>
                <w:szCs w:val="24"/>
              </w:rPr>
              <w:t xml:space="preserve"> услови</w:t>
            </w:r>
            <w:r>
              <w:rPr>
                <w:b/>
                <w:i/>
                <w:sz w:val="24"/>
                <w:szCs w:val="24"/>
              </w:rPr>
              <w:t>й</w:t>
            </w:r>
            <w:r w:rsidRPr="00490186">
              <w:rPr>
                <w:b/>
                <w:i/>
                <w:sz w:val="24"/>
                <w:szCs w:val="24"/>
              </w:rPr>
              <w:t xml:space="preserve"> для профессионального роста педагогических работников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  <w:p w:rsidR="00351670" w:rsidRPr="004F2CEA" w:rsidRDefault="00351670" w:rsidP="002F6D27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F2CEA">
              <w:rPr>
                <w:sz w:val="24"/>
                <w:szCs w:val="24"/>
              </w:rPr>
              <w:t xml:space="preserve">Формирование пространства для развития профессионально-личностных компетенций (коммуникативные, информационные, цифровые, правовые, др.) педагогических работников на принципах: адресность, непрерывность, предупреждение и </w:t>
            </w:r>
            <w:r w:rsidRPr="004F2CEA">
              <w:rPr>
                <w:sz w:val="24"/>
                <w:szCs w:val="24"/>
              </w:rPr>
              <w:lastRenderedPageBreak/>
              <w:t>устранение проблем профессионального «выгорания»</w:t>
            </w:r>
          </w:p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lastRenderedPageBreak/>
              <w:t>Разработка (корректировка) Программы модернизации методической службы</w:t>
            </w:r>
            <w:r w:rsidRPr="00490186">
              <w:rPr>
                <w:sz w:val="24"/>
                <w:szCs w:val="24"/>
              </w:rPr>
              <w:t xml:space="preserve"> «Профессионально-развивающая среда как фактор развития профессионально-личностных компетенций учителей»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организационно-методической поддержки и сопровождения обучающей деятельности учителя  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Зам.директора по УВР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  <w:p w:rsidR="00351670" w:rsidRPr="00490186" w:rsidRDefault="00A73105" w:rsidP="002F6D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b/>
                <w:i/>
                <w:sz w:val="24"/>
                <w:szCs w:val="24"/>
              </w:rPr>
            </w:pPr>
            <w:r w:rsidRPr="00490186">
              <w:rPr>
                <w:rFonts w:eastAsia="Calibri"/>
                <w:b/>
                <w:bCs/>
                <w:i/>
                <w:sz w:val="24"/>
                <w:szCs w:val="24"/>
              </w:rPr>
              <w:t>Пересмотр состава методических объединений учителей по уч.предметам, создание и организация работы творческих групп учителей по направлениям:</w:t>
            </w:r>
          </w:p>
        </w:tc>
        <w:tc>
          <w:tcPr>
            <w:tcW w:w="3827" w:type="dxa"/>
            <w:vMerge w:val="restart"/>
          </w:tcPr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Внедрение в образовательный процесс новых методов обучения, образовательных технологий</w:t>
            </w:r>
          </w:p>
        </w:tc>
        <w:tc>
          <w:tcPr>
            <w:tcW w:w="2127" w:type="dxa"/>
            <w:vMerge w:val="restart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Зам.директора по УВР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Сентябрь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90186">
              <w:rPr>
                <w:rFonts w:eastAsia="Calibri"/>
                <w:bCs/>
                <w:sz w:val="24"/>
                <w:szCs w:val="24"/>
              </w:rPr>
              <w:t>- технологии формирующего оценивания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90186">
              <w:rPr>
                <w:rFonts w:eastAsia="Calibri"/>
                <w:bCs/>
                <w:sz w:val="24"/>
                <w:szCs w:val="24"/>
              </w:rPr>
              <w:t>-коучинговые технологии как эффективное педагогическое средство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90186">
              <w:rPr>
                <w:rFonts w:eastAsia="Calibri"/>
                <w:bCs/>
                <w:sz w:val="24"/>
                <w:szCs w:val="24"/>
              </w:rPr>
              <w:t>-современные цифровые технологии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90186">
              <w:rPr>
                <w:rFonts w:eastAsia="Calibri"/>
                <w:bCs/>
                <w:sz w:val="24"/>
                <w:szCs w:val="24"/>
              </w:rPr>
              <w:t>-</w:t>
            </w:r>
            <w:r w:rsidRPr="00490186">
              <w:rPr>
                <w:rFonts w:eastAsia="Calibri"/>
                <w:sz w:val="24"/>
                <w:szCs w:val="24"/>
              </w:rPr>
              <w:t>развитие поисково-исследовательских способностей обучающихся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b/>
                <w:i/>
                <w:sz w:val="24"/>
                <w:szCs w:val="24"/>
              </w:rPr>
              <w:t>Проведение серии обучающих мероприятий для педагогических работников</w:t>
            </w:r>
            <w:r w:rsidRPr="00490186">
              <w:rPr>
                <w:sz w:val="24"/>
                <w:szCs w:val="24"/>
                <w:lang w:bidi="ru-RU"/>
              </w:rPr>
              <w:t xml:space="preserve"> по актуальным образовательным проблемам</w:t>
            </w:r>
            <w:r w:rsidRPr="00490186">
              <w:rPr>
                <w:sz w:val="24"/>
                <w:szCs w:val="24"/>
              </w:rPr>
              <w:t>:</w:t>
            </w:r>
          </w:p>
        </w:tc>
        <w:tc>
          <w:tcPr>
            <w:tcW w:w="3827" w:type="dxa"/>
            <w:vMerge w:val="restart"/>
          </w:tcPr>
          <w:p w:rsidR="00351670" w:rsidRPr="00490186" w:rsidRDefault="00351670" w:rsidP="002F6D27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51670" w:rsidRPr="00490186" w:rsidRDefault="00351670" w:rsidP="002F6D27">
            <w:pPr>
              <w:pStyle w:val="a8"/>
              <w:ind w:left="36" w:right="-203" w:firstLine="0"/>
              <w:rPr>
                <w:sz w:val="24"/>
                <w:szCs w:val="24"/>
                <w:lang w:val="ru-RU"/>
              </w:rPr>
            </w:pPr>
            <w:r w:rsidRPr="00490186">
              <w:rPr>
                <w:sz w:val="24"/>
                <w:szCs w:val="24"/>
                <w:lang w:val="ru-RU"/>
              </w:rPr>
              <w:t>Повышение уровня профессионально-личностных</w:t>
            </w:r>
          </w:p>
          <w:p w:rsidR="00351670" w:rsidRPr="00490186" w:rsidRDefault="00351670" w:rsidP="002F6D27">
            <w:pPr>
              <w:pStyle w:val="a8"/>
              <w:ind w:left="36" w:right="-203" w:firstLine="0"/>
              <w:rPr>
                <w:sz w:val="24"/>
                <w:szCs w:val="24"/>
                <w:lang w:val="ru-RU"/>
              </w:rPr>
            </w:pPr>
            <w:r w:rsidRPr="00490186">
              <w:rPr>
                <w:sz w:val="24"/>
                <w:szCs w:val="24"/>
                <w:lang w:val="ru-RU"/>
              </w:rPr>
              <w:t xml:space="preserve"> компетентностей учителей </w:t>
            </w: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>Внедрение  в образовательный процесс обновленных методик и «гибких» технологий обучения,</w:t>
            </w:r>
            <w:r w:rsidRPr="00490186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технологий виртуальной и д</w:t>
            </w:r>
            <w:r w:rsidRPr="004901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ополненной реальности в освоение</w:t>
            </w:r>
            <w:r w:rsidRPr="00490186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предметных областей</w:t>
            </w: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351670" w:rsidRPr="00490186" w:rsidRDefault="00351670" w:rsidP="002F6D27">
            <w:pPr>
              <w:pStyle w:val="TableParagraph"/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Повышение мотивации обучающихся к обучению и вовлеченности в образовательный процесс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lastRenderedPageBreak/>
              <w:t>Зам.директора по УВР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b/>
                <w:i/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-методический семинар-практикум «Внедрение индивидуально-дифференцированных подходов в образовательный процесс»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Ноябрь 202</w:t>
            </w:r>
            <w:r w:rsidR="00A73105">
              <w:rPr>
                <w:sz w:val="24"/>
                <w:szCs w:val="24"/>
              </w:rPr>
              <w:t>2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- круглый (дискуссионный) стол с педагогами МБОУ СОШ с. Мариинский рейд «Расширение традиционных границ   обучения в направлении виртуального пространства: требование времени или необходимость?»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Январь 202</w:t>
            </w:r>
            <w:r w:rsidR="00A73105">
              <w:rPr>
                <w:sz w:val="24"/>
                <w:szCs w:val="24"/>
              </w:rPr>
              <w:t>3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  <w:lang w:bidi="ru-RU"/>
              </w:rPr>
            </w:pPr>
            <w:r w:rsidRPr="00490186">
              <w:rPr>
                <w:sz w:val="24"/>
                <w:szCs w:val="24"/>
                <w:lang w:bidi="ru-RU"/>
              </w:rPr>
              <w:t xml:space="preserve"> -педагогические мастерские: 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  <w:lang w:bidi="ru-RU"/>
              </w:rPr>
            </w:pPr>
            <w:r w:rsidRPr="00490186">
              <w:rPr>
                <w:sz w:val="24"/>
                <w:szCs w:val="24"/>
                <w:lang w:bidi="ru-RU"/>
              </w:rPr>
              <w:t xml:space="preserve">     «Коучинг как способ обеспечения профессиональной </w:t>
            </w:r>
            <w:r w:rsidRPr="00490186">
              <w:rPr>
                <w:sz w:val="24"/>
                <w:szCs w:val="24"/>
                <w:lang w:bidi="ru-RU"/>
              </w:rPr>
              <w:lastRenderedPageBreak/>
              <w:t>поддержки и профессионального сопровождения развития педагогических кадров»;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  <w:lang w:bidi="ru-RU"/>
              </w:rPr>
            </w:pPr>
            <w:r w:rsidRPr="00490186">
              <w:rPr>
                <w:sz w:val="24"/>
                <w:szCs w:val="24"/>
                <w:lang w:bidi="ru-RU"/>
              </w:rPr>
              <w:t xml:space="preserve">   «Метапредметные результаты учащихся – залог успешности в обучении»;</w:t>
            </w:r>
          </w:p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  <w:lang w:bidi="ru-RU"/>
              </w:rPr>
              <w:t xml:space="preserve">      «</w:t>
            </w:r>
            <w:r w:rsidRPr="00490186">
              <w:rPr>
                <w:sz w:val="24"/>
                <w:szCs w:val="24"/>
              </w:rPr>
              <w:t>Разноуровневое обучение детей (одарённые дети, дети с ОВЗ, с девиантным поведением, находящихся в сложных социальных условиях, со слабой мотивацией»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Март 202</w:t>
            </w:r>
            <w:r w:rsidR="00A73105">
              <w:rPr>
                <w:sz w:val="24"/>
                <w:szCs w:val="24"/>
              </w:rPr>
              <w:t>3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  <w:lang w:bidi="ru-RU"/>
              </w:rPr>
            </w:pPr>
            <w:r w:rsidRPr="00490186">
              <w:rPr>
                <w:bCs/>
                <w:sz w:val="24"/>
                <w:szCs w:val="24"/>
                <w:lang w:bidi="ru-RU"/>
              </w:rPr>
              <w:t xml:space="preserve"> -модельный семинар «Внедрение в образовательную деятельность методологии сопровождения, менторства, наставничества и "шефства" для обучающихся» 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</w:tr>
      <w:tr w:rsidR="00351670" w:rsidRPr="00490186" w:rsidTr="002F6D27">
        <w:trPr>
          <w:trHeight w:val="562"/>
        </w:trPr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  <w:lang w:bidi="ru-RU"/>
              </w:rPr>
            </w:pPr>
            <w:r w:rsidRPr="00490186">
              <w:rPr>
                <w:sz w:val="24"/>
                <w:szCs w:val="24"/>
              </w:rPr>
              <w:t>Участие учителей-предметников - в обучающих семинарах по подготовке к ГИА на  районных предметных МО</w:t>
            </w:r>
          </w:p>
        </w:tc>
        <w:tc>
          <w:tcPr>
            <w:tcW w:w="3827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По плану районного ИМЦ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jc w:val="both"/>
              <w:rPr>
                <w:sz w:val="24"/>
                <w:szCs w:val="24"/>
              </w:rPr>
            </w:pPr>
            <w:r w:rsidRPr="00490186">
              <w:rPr>
                <w:sz w:val="24"/>
                <w:szCs w:val="28"/>
              </w:rPr>
              <w:t xml:space="preserve">Проведение конкурса «Мой лучший урок» 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Апрель 202</w:t>
            </w:r>
            <w:r w:rsidR="00A73105">
              <w:rPr>
                <w:sz w:val="24"/>
                <w:szCs w:val="24"/>
              </w:rPr>
              <w:t>3</w:t>
            </w:r>
          </w:p>
        </w:tc>
      </w:tr>
      <w:tr w:rsidR="00351670" w:rsidRPr="00490186" w:rsidTr="002F6D27">
        <w:tc>
          <w:tcPr>
            <w:tcW w:w="2156" w:type="dxa"/>
            <w:vMerge/>
          </w:tcPr>
          <w:p w:rsidR="00351670" w:rsidRPr="00490186" w:rsidRDefault="00351670" w:rsidP="002F6D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Сопровождение педагогических работников в период прохождения аттестации</w:t>
            </w:r>
          </w:p>
        </w:tc>
        <w:tc>
          <w:tcPr>
            <w:tcW w:w="3827" w:type="dxa"/>
          </w:tcPr>
          <w:p w:rsidR="00351670" w:rsidRPr="00490186" w:rsidRDefault="00351670" w:rsidP="002F6D27">
            <w:pPr>
              <w:pStyle w:val="TableParagraph"/>
              <w:ind w:left="34" w:right="3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90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Аттестация на более высокие квалификационные категории  </w:t>
            </w:r>
          </w:p>
        </w:tc>
        <w:tc>
          <w:tcPr>
            <w:tcW w:w="2127" w:type="dxa"/>
          </w:tcPr>
          <w:p w:rsidR="00351670" w:rsidRPr="00490186" w:rsidRDefault="00351670" w:rsidP="002F6D27">
            <w:pPr>
              <w:rPr>
                <w:sz w:val="24"/>
                <w:szCs w:val="24"/>
              </w:rPr>
            </w:pPr>
            <w:r w:rsidRPr="00490186">
              <w:rPr>
                <w:sz w:val="24"/>
                <w:szCs w:val="24"/>
              </w:rPr>
              <w:t>Администрация Весь период</w:t>
            </w:r>
          </w:p>
        </w:tc>
      </w:tr>
    </w:tbl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D8409B" w:rsidRDefault="00D8409B" w:rsidP="00351670">
      <w:pPr>
        <w:rPr>
          <w:b/>
          <w:bCs/>
          <w:sz w:val="24"/>
          <w:szCs w:val="24"/>
        </w:rPr>
      </w:pPr>
    </w:p>
    <w:p w:rsidR="00351670" w:rsidRPr="00B8251F" w:rsidRDefault="00351670" w:rsidP="00351670">
      <w:pPr>
        <w:rPr>
          <w:bCs/>
          <w:sz w:val="28"/>
          <w:szCs w:val="28"/>
        </w:rPr>
      </w:pPr>
      <w:r>
        <w:rPr>
          <w:b/>
          <w:bCs/>
          <w:sz w:val="24"/>
          <w:szCs w:val="24"/>
          <w:lang w:val="en-US"/>
        </w:rPr>
        <w:lastRenderedPageBreak/>
        <w:t>IV</w:t>
      </w:r>
      <w:r w:rsidRPr="00114057">
        <w:rPr>
          <w:b/>
          <w:bCs/>
          <w:sz w:val="24"/>
          <w:szCs w:val="24"/>
        </w:rPr>
        <w:t>.</w:t>
      </w:r>
      <w:r w:rsidRPr="00B8251F">
        <w:rPr>
          <w:b/>
          <w:bCs/>
          <w:sz w:val="28"/>
          <w:szCs w:val="28"/>
        </w:rPr>
        <w:t xml:space="preserve">Основные риски </w:t>
      </w:r>
      <w:r w:rsidRPr="00B8251F">
        <w:rPr>
          <w:b/>
          <w:sz w:val="28"/>
          <w:szCs w:val="28"/>
        </w:rPr>
        <w:t xml:space="preserve">Программы </w:t>
      </w:r>
    </w:p>
    <w:p w:rsidR="00351670" w:rsidRPr="00B8251F" w:rsidRDefault="00351670" w:rsidP="00351670">
      <w:pPr>
        <w:ind w:left="180"/>
        <w:rPr>
          <w:bCs/>
          <w:sz w:val="28"/>
          <w:szCs w:val="28"/>
        </w:rPr>
      </w:pPr>
    </w:p>
    <w:tbl>
      <w:tblPr>
        <w:tblW w:w="13802" w:type="dxa"/>
        <w:tblInd w:w="368" w:type="dxa"/>
        <w:tblCellMar>
          <w:top w:w="63" w:type="dxa"/>
          <w:right w:w="40" w:type="dxa"/>
        </w:tblCellMar>
        <w:tblLook w:val="04A0"/>
      </w:tblPr>
      <w:tblGrid>
        <w:gridCol w:w="4395"/>
        <w:gridCol w:w="9407"/>
      </w:tblGrid>
      <w:tr w:rsidR="00351670" w:rsidRPr="006971EC" w:rsidTr="00351670">
        <w:trPr>
          <w:trHeight w:val="33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6971EC" w:rsidRDefault="00351670" w:rsidP="002F6D27">
            <w:pPr>
              <w:rPr>
                <w:b/>
                <w:i/>
                <w:sz w:val="28"/>
                <w:szCs w:val="28"/>
              </w:rPr>
            </w:pPr>
            <w:r w:rsidRPr="006971EC">
              <w:rPr>
                <w:b/>
                <w:i/>
                <w:sz w:val="28"/>
                <w:szCs w:val="28"/>
              </w:rPr>
              <w:t xml:space="preserve">Основные риски проекта </w:t>
            </w: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6971EC" w:rsidRDefault="00351670" w:rsidP="002F6D27">
            <w:pPr>
              <w:rPr>
                <w:b/>
                <w:i/>
                <w:sz w:val="28"/>
                <w:szCs w:val="28"/>
              </w:rPr>
            </w:pPr>
            <w:r w:rsidRPr="006971EC">
              <w:rPr>
                <w:b/>
                <w:i/>
                <w:sz w:val="28"/>
                <w:szCs w:val="28"/>
              </w:rPr>
              <w:t xml:space="preserve">Пути их минимизации </w:t>
            </w:r>
          </w:p>
        </w:tc>
      </w:tr>
      <w:tr w:rsidR="00351670" w:rsidRPr="00B8251F" w:rsidTr="00351670">
        <w:trPr>
          <w:trHeight w:val="9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tabs>
                <w:tab w:val="center" w:pos="1822"/>
                <w:tab w:val="right" w:pos="4247"/>
              </w:tabs>
              <w:spacing w:after="32"/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>Низкая скорость интернета в ОУ, отсутствие интернета на территории СП</w:t>
            </w:r>
          </w:p>
          <w:p w:rsidR="00351670" w:rsidRPr="00B8251F" w:rsidRDefault="00351670" w:rsidP="002F6D27">
            <w:pPr>
              <w:rPr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A73105" w:rsidP="002F6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   широкополосной интернет.</w:t>
            </w:r>
          </w:p>
          <w:p w:rsidR="00351670" w:rsidRPr="00B8251F" w:rsidRDefault="00A73105" w:rsidP="00A73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 на 2023</w:t>
            </w:r>
            <w:r w:rsidR="00351670" w:rsidRPr="00B8251F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установлен мобильный интернет.</w:t>
            </w:r>
            <w:r w:rsidR="00351670" w:rsidRPr="00B8251F">
              <w:rPr>
                <w:sz w:val="28"/>
                <w:szCs w:val="28"/>
              </w:rPr>
              <w:t xml:space="preserve"> </w:t>
            </w:r>
          </w:p>
        </w:tc>
      </w:tr>
      <w:tr w:rsidR="00351670" w:rsidRPr="00B8251F" w:rsidTr="00351670">
        <w:trPr>
          <w:trHeight w:val="9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tabs>
                <w:tab w:val="center" w:pos="1822"/>
                <w:tab w:val="right" w:pos="4247"/>
              </w:tabs>
              <w:spacing w:after="32"/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>Низкая оценка деятельности школы</w:t>
            </w:r>
          </w:p>
          <w:p w:rsidR="00351670" w:rsidRPr="00B8251F" w:rsidRDefault="00351670" w:rsidP="002F6D27">
            <w:pPr>
              <w:rPr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spacing w:after="54"/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 xml:space="preserve">Пропаганда достижений школы в СМИ, на родительских собраниях, на </w:t>
            </w:r>
          </w:p>
          <w:p w:rsidR="00351670" w:rsidRPr="00B8251F" w:rsidRDefault="00351670" w:rsidP="002F6D27">
            <w:pPr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 xml:space="preserve">школьном сайте </w:t>
            </w:r>
          </w:p>
        </w:tc>
      </w:tr>
      <w:tr w:rsidR="00351670" w:rsidRPr="00B8251F" w:rsidTr="00351670">
        <w:trPr>
          <w:trHeight w:val="6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ind w:right="567"/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 xml:space="preserve">Инертность группы педагогов  </w:t>
            </w: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 xml:space="preserve">Убеждение в необходимости перемен и их популяризация  и стимулирование  </w:t>
            </w:r>
          </w:p>
        </w:tc>
      </w:tr>
      <w:tr w:rsidR="00351670" w:rsidRPr="00B8251F" w:rsidTr="00351670">
        <w:trPr>
          <w:trHeight w:val="9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tabs>
                <w:tab w:val="right" w:pos="4247"/>
              </w:tabs>
              <w:spacing w:after="32"/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>Невысокий образовательный</w:t>
            </w:r>
          </w:p>
          <w:p w:rsidR="00351670" w:rsidRPr="00B8251F" w:rsidRDefault="00351670" w:rsidP="002F6D27">
            <w:pPr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>уровень большинства родителей</w:t>
            </w:r>
          </w:p>
          <w:p w:rsidR="00351670" w:rsidRPr="00B8251F" w:rsidRDefault="00351670" w:rsidP="002F6D27">
            <w:pPr>
              <w:rPr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>Просвещение родителей</w:t>
            </w:r>
            <w:r>
              <w:rPr>
                <w:sz w:val="28"/>
                <w:szCs w:val="28"/>
              </w:rPr>
              <w:t>. Партнерские взаимоотношения.</w:t>
            </w:r>
          </w:p>
        </w:tc>
      </w:tr>
      <w:tr w:rsidR="00351670" w:rsidRPr="00B8251F" w:rsidTr="00351670">
        <w:trPr>
          <w:trHeight w:val="9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tabs>
                <w:tab w:val="right" w:pos="4247"/>
              </w:tabs>
              <w:spacing w:after="30"/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 xml:space="preserve">Недостаточная активность </w:t>
            </w:r>
          </w:p>
          <w:p w:rsidR="00351670" w:rsidRPr="00B8251F" w:rsidRDefault="00351670" w:rsidP="002F6D27">
            <w:pPr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 xml:space="preserve">родителей </w:t>
            </w:r>
          </w:p>
          <w:p w:rsidR="00351670" w:rsidRPr="00B8251F" w:rsidRDefault="00351670" w:rsidP="002F6D27">
            <w:pPr>
              <w:rPr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>Привлечение родителей к проведению школьных мероприятий, инновационные формы работы с родителями</w:t>
            </w:r>
          </w:p>
        </w:tc>
      </w:tr>
      <w:tr w:rsidR="00351670" w:rsidRPr="00B8251F" w:rsidTr="00351670">
        <w:trPr>
          <w:trHeight w:val="3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 xml:space="preserve">Недостаточность финансирования </w:t>
            </w: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70" w:rsidRPr="00B8251F" w:rsidRDefault="00351670" w:rsidP="002F6D27">
            <w:pPr>
              <w:rPr>
                <w:sz w:val="28"/>
                <w:szCs w:val="28"/>
              </w:rPr>
            </w:pPr>
            <w:r w:rsidRPr="00B8251F">
              <w:rPr>
                <w:sz w:val="28"/>
                <w:szCs w:val="28"/>
              </w:rPr>
              <w:t xml:space="preserve">Привлечение внебюджетных средств </w:t>
            </w:r>
          </w:p>
        </w:tc>
      </w:tr>
    </w:tbl>
    <w:p w:rsidR="00351670" w:rsidRPr="00B8251F" w:rsidRDefault="00351670" w:rsidP="00351670">
      <w:pPr>
        <w:rPr>
          <w:bCs/>
          <w:sz w:val="28"/>
          <w:szCs w:val="28"/>
        </w:rPr>
      </w:pPr>
    </w:p>
    <w:p w:rsidR="00351670" w:rsidRDefault="00351670"/>
    <w:p w:rsidR="00351670" w:rsidRDefault="00351670"/>
    <w:p w:rsidR="00351670" w:rsidRDefault="00351670"/>
    <w:p w:rsidR="00351670" w:rsidRDefault="00351670"/>
    <w:p w:rsidR="00351670" w:rsidRDefault="00351670"/>
    <w:p w:rsidR="002F6D27" w:rsidRDefault="002F6D27">
      <w:pPr>
        <w:sectPr w:rsidR="002F6D27" w:rsidSect="0035167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F6D27" w:rsidRDefault="002F6D27" w:rsidP="002F6D27"/>
    <w:p w:rsidR="002F6D27" w:rsidRDefault="002F6D27" w:rsidP="002F6D27">
      <w:pPr>
        <w:ind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  <w:lang w:val="en-US"/>
        </w:rPr>
        <w:t>V</w:t>
      </w:r>
      <w:r w:rsidRPr="00114057">
        <w:rPr>
          <w:b/>
          <w:spacing w:val="-2"/>
          <w:sz w:val="28"/>
          <w:szCs w:val="28"/>
        </w:rPr>
        <w:t xml:space="preserve">. </w:t>
      </w:r>
      <w:r w:rsidRPr="00DB3ECA">
        <w:rPr>
          <w:b/>
          <w:spacing w:val="-2"/>
          <w:sz w:val="28"/>
          <w:szCs w:val="28"/>
        </w:rPr>
        <w:t>Ресурсное обеспечение реализации Программы</w:t>
      </w:r>
    </w:p>
    <w:p w:rsidR="002F6D27" w:rsidRDefault="002F6D27" w:rsidP="002F6D27">
      <w:pPr>
        <w:ind w:firstLine="708"/>
        <w:jc w:val="both"/>
        <w:rPr>
          <w:b/>
          <w:spacing w:val="-2"/>
          <w:sz w:val="28"/>
          <w:szCs w:val="28"/>
        </w:rPr>
      </w:pPr>
    </w:p>
    <w:p w:rsidR="002F6D27" w:rsidRPr="005228B5" w:rsidRDefault="002F6D27" w:rsidP="002F6D27">
      <w:pPr>
        <w:ind w:firstLine="708"/>
        <w:jc w:val="both"/>
        <w:rPr>
          <w:spacing w:val="-2"/>
          <w:sz w:val="28"/>
          <w:szCs w:val="28"/>
        </w:rPr>
      </w:pPr>
      <w:r w:rsidRPr="005228B5">
        <w:rPr>
          <w:b/>
          <w:i/>
          <w:spacing w:val="-2"/>
          <w:sz w:val="28"/>
          <w:szCs w:val="28"/>
        </w:rPr>
        <w:t>Объемы и источники финансирования Программы</w:t>
      </w:r>
      <w:r>
        <w:rPr>
          <w:b/>
          <w:i/>
          <w:spacing w:val="-2"/>
          <w:sz w:val="28"/>
          <w:szCs w:val="28"/>
        </w:rPr>
        <w:t xml:space="preserve">: </w:t>
      </w:r>
      <w:r w:rsidRPr="005228B5">
        <w:rPr>
          <w:spacing w:val="-2"/>
          <w:sz w:val="28"/>
          <w:szCs w:val="28"/>
        </w:rPr>
        <w:t xml:space="preserve"> за счет бюджетных </w:t>
      </w:r>
      <w:r>
        <w:rPr>
          <w:spacing w:val="-2"/>
          <w:sz w:val="28"/>
          <w:szCs w:val="28"/>
        </w:rPr>
        <w:t xml:space="preserve">и привлеченных </w:t>
      </w:r>
      <w:r w:rsidRPr="005228B5">
        <w:rPr>
          <w:spacing w:val="-2"/>
          <w:sz w:val="28"/>
          <w:szCs w:val="28"/>
        </w:rPr>
        <w:t>средств.</w:t>
      </w:r>
    </w:p>
    <w:p w:rsidR="002F6D27" w:rsidRDefault="002F6D27" w:rsidP="002F6D27">
      <w:pPr>
        <w:ind w:firstLine="708"/>
        <w:jc w:val="both"/>
        <w:rPr>
          <w:spacing w:val="-2"/>
          <w:sz w:val="28"/>
          <w:szCs w:val="28"/>
        </w:rPr>
      </w:pPr>
    </w:p>
    <w:p w:rsidR="002F6D27" w:rsidRPr="005228B5" w:rsidRDefault="002F6D27" w:rsidP="002F6D27">
      <w:pPr>
        <w:ind w:firstLine="708"/>
        <w:jc w:val="both"/>
        <w:rPr>
          <w:b/>
          <w:i/>
          <w:spacing w:val="-2"/>
          <w:sz w:val="28"/>
          <w:szCs w:val="28"/>
        </w:rPr>
      </w:pPr>
      <w:r w:rsidRPr="005228B5">
        <w:rPr>
          <w:b/>
          <w:i/>
          <w:spacing w:val="-2"/>
          <w:sz w:val="28"/>
          <w:szCs w:val="28"/>
        </w:rPr>
        <w:t>Материально-техническая база</w:t>
      </w:r>
      <w:r>
        <w:rPr>
          <w:b/>
          <w:i/>
          <w:spacing w:val="-2"/>
          <w:sz w:val="28"/>
          <w:szCs w:val="28"/>
        </w:rPr>
        <w:t>:</w:t>
      </w:r>
    </w:p>
    <w:p w:rsidR="002F6D27" w:rsidRDefault="002F6D27" w:rsidP="002F6D27">
      <w:pPr>
        <w:ind w:firstLine="708"/>
        <w:jc w:val="both"/>
        <w:rPr>
          <w:spacing w:val="-2"/>
          <w:sz w:val="28"/>
          <w:szCs w:val="28"/>
        </w:rPr>
      </w:pPr>
      <w:r w:rsidRPr="005228B5">
        <w:rPr>
          <w:spacing w:val="-2"/>
          <w:sz w:val="28"/>
          <w:szCs w:val="28"/>
        </w:rPr>
        <w:t>Для развития материально-технической базы предполагается:</w:t>
      </w:r>
    </w:p>
    <w:p w:rsidR="002F6D27" w:rsidRPr="005228B5" w:rsidRDefault="002F6D27" w:rsidP="002F6D27">
      <w:pPr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Pr="005228B5">
        <w:rPr>
          <w:spacing w:val="-2"/>
          <w:sz w:val="28"/>
          <w:szCs w:val="28"/>
        </w:rPr>
        <w:t xml:space="preserve">обновление учебно-материальной базы (учебно-лабораторного оборудования по физике и химии), обновление компьютерной техники и технологической базы (предметов русского языка и литературы, английского языка, технологии и ОБЖ); </w:t>
      </w:r>
    </w:p>
    <w:p w:rsidR="002F6D27" w:rsidRPr="005228B5" w:rsidRDefault="002F6D27" w:rsidP="002F6D27">
      <w:pPr>
        <w:ind w:firstLine="708"/>
        <w:jc w:val="both"/>
        <w:rPr>
          <w:spacing w:val="-2"/>
          <w:sz w:val="28"/>
          <w:szCs w:val="28"/>
        </w:rPr>
      </w:pPr>
      <w:r w:rsidRPr="005228B5">
        <w:rPr>
          <w:spacing w:val="-2"/>
          <w:sz w:val="28"/>
          <w:szCs w:val="28"/>
        </w:rPr>
        <w:t>-приобретение спортивного оборудования и инвентаря</w:t>
      </w:r>
      <w:r>
        <w:rPr>
          <w:spacing w:val="-2"/>
          <w:sz w:val="28"/>
          <w:szCs w:val="28"/>
        </w:rPr>
        <w:t>.</w:t>
      </w:r>
    </w:p>
    <w:p w:rsidR="002F6D27" w:rsidRPr="005228B5" w:rsidRDefault="002F6D27" w:rsidP="002F6D27">
      <w:pPr>
        <w:ind w:firstLine="708"/>
        <w:jc w:val="both"/>
        <w:rPr>
          <w:spacing w:val="-2"/>
          <w:sz w:val="28"/>
          <w:szCs w:val="28"/>
        </w:rPr>
      </w:pPr>
    </w:p>
    <w:p w:rsidR="002F6D27" w:rsidRPr="00932B65" w:rsidRDefault="002F6D27" w:rsidP="002F6D27">
      <w:pPr>
        <w:ind w:firstLine="708"/>
        <w:jc w:val="both"/>
        <w:rPr>
          <w:spacing w:val="-2"/>
          <w:sz w:val="28"/>
          <w:szCs w:val="28"/>
        </w:rPr>
      </w:pPr>
      <w:r w:rsidRPr="00932B65">
        <w:rPr>
          <w:b/>
          <w:i/>
          <w:spacing w:val="-2"/>
          <w:sz w:val="28"/>
          <w:szCs w:val="28"/>
        </w:rPr>
        <w:t>Педагогические кадры</w:t>
      </w:r>
      <w:r w:rsidRPr="00932B65">
        <w:rPr>
          <w:spacing w:val="-2"/>
          <w:sz w:val="28"/>
          <w:szCs w:val="28"/>
        </w:rPr>
        <w:t>:</w:t>
      </w:r>
      <w:r w:rsidRPr="00932B65">
        <w:rPr>
          <w:spacing w:val="-2"/>
          <w:sz w:val="28"/>
          <w:szCs w:val="28"/>
        </w:rPr>
        <w:tab/>
      </w:r>
    </w:p>
    <w:p w:rsidR="002F6D27" w:rsidRPr="00932B65" w:rsidRDefault="002F6D27" w:rsidP="002F6D27">
      <w:pPr>
        <w:ind w:firstLine="708"/>
        <w:jc w:val="both"/>
        <w:rPr>
          <w:b/>
          <w:spacing w:val="-2"/>
          <w:sz w:val="28"/>
          <w:szCs w:val="28"/>
        </w:rPr>
      </w:pPr>
    </w:p>
    <w:p w:rsidR="00351670" w:rsidRDefault="002F6D27" w:rsidP="002F6D27">
      <w:pPr>
        <w:rPr>
          <w:spacing w:val="-5"/>
          <w:sz w:val="28"/>
          <w:szCs w:val="28"/>
        </w:rPr>
      </w:pPr>
      <w:r w:rsidRPr="00932B65">
        <w:rPr>
          <w:spacing w:val="-5"/>
          <w:sz w:val="28"/>
          <w:szCs w:val="28"/>
        </w:rPr>
        <w:t>Все педагоги  регулярно проходят курсы повышения квалификации.</w:t>
      </w: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>
      <w:pPr>
        <w:rPr>
          <w:spacing w:val="-5"/>
          <w:sz w:val="28"/>
          <w:szCs w:val="28"/>
        </w:rPr>
        <w:sectPr w:rsidR="002F6D27" w:rsidSect="002F6D2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Look w:val="04A0"/>
      </w:tblPr>
      <w:tblGrid>
        <w:gridCol w:w="559"/>
        <w:gridCol w:w="2359"/>
        <w:gridCol w:w="1572"/>
        <w:gridCol w:w="1924"/>
        <w:gridCol w:w="2324"/>
        <w:gridCol w:w="3037"/>
        <w:gridCol w:w="3011"/>
      </w:tblGrid>
      <w:tr w:rsidR="00932B65" w:rsidTr="00807095">
        <w:trPr>
          <w:trHeight w:val="296"/>
        </w:trPr>
        <w:tc>
          <w:tcPr>
            <w:tcW w:w="593" w:type="dxa"/>
          </w:tcPr>
          <w:p w:rsidR="00932B65" w:rsidRDefault="00932B65" w:rsidP="00807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634" w:type="dxa"/>
          </w:tcPr>
          <w:p w:rsidR="00932B65" w:rsidRDefault="00932B65" w:rsidP="00807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</w:p>
        </w:tc>
        <w:tc>
          <w:tcPr>
            <w:tcW w:w="1637" w:type="dxa"/>
          </w:tcPr>
          <w:p w:rsidR="00932B65" w:rsidRDefault="00932B65" w:rsidP="00807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126" w:type="dxa"/>
          </w:tcPr>
          <w:p w:rsidR="00932B65" w:rsidRDefault="00932B65" w:rsidP="00807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предмет</w:t>
            </w:r>
          </w:p>
        </w:tc>
        <w:tc>
          <w:tcPr>
            <w:tcW w:w="2410" w:type="dxa"/>
          </w:tcPr>
          <w:p w:rsidR="00932B65" w:rsidRDefault="00932B65" w:rsidP="00807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совместительству</w:t>
            </w:r>
          </w:p>
        </w:tc>
        <w:tc>
          <w:tcPr>
            <w:tcW w:w="3402" w:type="dxa"/>
          </w:tcPr>
          <w:p w:rsidR="00932B65" w:rsidRDefault="00932B65" w:rsidP="00807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КПК</w:t>
            </w:r>
          </w:p>
        </w:tc>
        <w:tc>
          <w:tcPr>
            <w:tcW w:w="2526" w:type="dxa"/>
          </w:tcPr>
          <w:p w:rsidR="00932B65" w:rsidRDefault="00932B65" w:rsidP="00807095">
            <w:pPr>
              <w:jc w:val="center"/>
              <w:rPr>
                <w:sz w:val="24"/>
                <w:szCs w:val="24"/>
              </w:rPr>
            </w:pPr>
            <w:r w:rsidRPr="0083274A">
              <w:rPr>
                <w:sz w:val="24"/>
                <w:szCs w:val="24"/>
              </w:rPr>
              <w:t>Дистанционно (место и сроки, кол-во часов, стоимость обучения)</w:t>
            </w:r>
          </w:p>
        </w:tc>
      </w:tr>
      <w:tr w:rsidR="00932B65" w:rsidRPr="00936E4E" w:rsidTr="00807095">
        <w:trPr>
          <w:trHeight w:val="281"/>
        </w:trPr>
        <w:tc>
          <w:tcPr>
            <w:tcW w:w="593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1</w:t>
            </w:r>
          </w:p>
        </w:tc>
        <w:tc>
          <w:tcPr>
            <w:tcW w:w="2634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 xml:space="preserve">Коренева О.П. </w:t>
            </w:r>
          </w:p>
        </w:tc>
        <w:tc>
          <w:tcPr>
            <w:tcW w:w="1637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Учитель, директор</w:t>
            </w:r>
          </w:p>
        </w:tc>
        <w:tc>
          <w:tcPr>
            <w:tcW w:w="2126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Нач. классы</w:t>
            </w:r>
          </w:p>
        </w:tc>
        <w:tc>
          <w:tcPr>
            <w:tcW w:w="2410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«Основы здорового питания (для детей школьного возраста)»</w:t>
            </w:r>
          </w:p>
        </w:tc>
        <w:tc>
          <w:tcPr>
            <w:tcW w:w="2526" w:type="dxa"/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ФБУН «Новосибирский научно-исследовательский институт гигиены» Роспотребнадзора/ 2023/15 ч.</w:t>
            </w:r>
          </w:p>
        </w:tc>
      </w:tr>
      <w:tr w:rsidR="00932B65" w:rsidRPr="00936E4E" w:rsidTr="00807095">
        <w:trPr>
          <w:trHeight w:val="281"/>
        </w:trPr>
        <w:tc>
          <w:tcPr>
            <w:tcW w:w="593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Pr="00936E4E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</w:p>
        </w:tc>
        <w:tc>
          <w:tcPr>
            <w:tcW w:w="2526" w:type="dxa"/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</w:p>
        </w:tc>
      </w:tr>
      <w:tr w:rsidR="00932B65" w:rsidRPr="00936E4E" w:rsidTr="00807095">
        <w:trPr>
          <w:trHeight w:val="281"/>
        </w:trPr>
        <w:tc>
          <w:tcPr>
            <w:tcW w:w="593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Pr="00936E4E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</w:p>
        </w:tc>
        <w:tc>
          <w:tcPr>
            <w:tcW w:w="2526" w:type="dxa"/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</w:p>
        </w:tc>
      </w:tr>
      <w:tr w:rsidR="00932B65" w:rsidRPr="00936E4E" w:rsidTr="00807095">
        <w:trPr>
          <w:trHeight w:val="281"/>
        </w:trPr>
        <w:tc>
          <w:tcPr>
            <w:tcW w:w="593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2</w:t>
            </w:r>
          </w:p>
        </w:tc>
        <w:tc>
          <w:tcPr>
            <w:tcW w:w="2634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Грижибовская Т.Б.</w:t>
            </w:r>
          </w:p>
        </w:tc>
        <w:tc>
          <w:tcPr>
            <w:tcW w:w="1637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2126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Нач. классы</w:t>
            </w:r>
          </w:p>
        </w:tc>
        <w:tc>
          <w:tcPr>
            <w:tcW w:w="2410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История, обществознание, финансовая грамотность</w:t>
            </w:r>
          </w:p>
        </w:tc>
        <w:tc>
          <w:tcPr>
            <w:tcW w:w="3402" w:type="dxa"/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«Основы здорового питания (для детей школьного возраста)»</w:t>
            </w:r>
          </w:p>
        </w:tc>
        <w:tc>
          <w:tcPr>
            <w:tcW w:w="2526" w:type="dxa"/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ФБУН «Новосибирский научно-исследовательский институт гигиены» Роспотребнадзора/ 2023/15 ч.</w:t>
            </w:r>
          </w:p>
        </w:tc>
      </w:tr>
      <w:tr w:rsidR="00932B65" w:rsidRPr="00936E4E" w:rsidTr="00807095">
        <w:trPr>
          <w:trHeight w:val="720"/>
        </w:trPr>
        <w:tc>
          <w:tcPr>
            <w:tcW w:w="593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Реализация требований обновленных ФГОС ООО в работе учителя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(история)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Хабаровск/25.05-012.07.2023/36 ч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Реализация требований обновленных ФГОС ООО в работе учителя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(обществознание)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Хабаровск/23.05-10.07.2023/36 ч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  <w:tcBorders>
              <w:top w:val="nil"/>
            </w:tcBorders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</w:tcBorders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2B65" w:rsidRPr="00936E4E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Реализация требований обновленных ФГОС ООО в работе учителя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(управленческий аспект)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Хабаровск/27.05-10.07.2023/36 ч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4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Намсараева А.В.</w:t>
            </w:r>
          </w:p>
        </w:tc>
        <w:tc>
          <w:tcPr>
            <w:tcW w:w="1637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Учитель</w:t>
            </w:r>
          </w:p>
        </w:tc>
        <w:tc>
          <w:tcPr>
            <w:tcW w:w="2126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2410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Pr="00936E4E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«Технологии наставничества (инструменты коучинга и фасилитации) для самоопределения и осознанности выбора профессиональной траектории обучающихся».</w:t>
            </w:r>
          </w:p>
        </w:tc>
        <w:tc>
          <w:tcPr>
            <w:tcW w:w="2526" w:type="dxa"/>
          </w:tcPr>
          <w:p w:rsidR="00932B65" w:rsidRPr="00936E4E" w:rsidRDefault="00932B65" w:rsidP="00807095">
            <w:pPr>
              <w:rPr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Хабаровск/02.02-26.02.2022/72 ч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Реализация требований обновленных ФГОС ООО в работе учителя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(русский язык)</w:t>
            </w:r>
          </w:p>
        </w:tc>
        <w:tc>
          <w:tcPr>
            <w:tcW w:w="2526" w:type="dxa"/>
          </w:tcPr>
          <w:p w:rsidR="00932B65" w:rsidRPr="00936E4E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Хабаровск/17.05-03.07.2022/36 ч</w:t>
            </w:r>
          </w:p>
        </w:tc>
      </w:tr>
      <w:tr w:rsidR="00932B65" w:rsidRPr="00936E4E" w:rsidTr="00807095">
        <w:trPr>
          <w:trHeight w:val="1057"/>
        </w:trPr>
        <w:tc>
          <w:tcPr>
            <w:tcW w:w="593" w:type="dxa"/>
            <w:vMerge w:val="restart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34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Белан К.С.</w:t>
            </w:r>
          </w:p>
        </w:tc>
        <w:tc>
          <w:tcPr>
            <w:tcW w:w="1637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2126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География, биология</w:t>
            </w:r>
          </w:p>
        </w:tc>
        <w:tc>
          <w:tcPr>
            <w:tcW w:w="2410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32B65" w:rsidRPr="002C0F3F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«Основы здорового питания (для детей школьного возраста)»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932B65" w:rsidRPr="009143FD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ФБУН «Новосибирский научно-исследовательский институт гигиены» Роспотребнадзора/ 2023/15 ч.</w:t>
            </w:r>
          </w:p>
        </w:tc>
      </w:tr>
      <w:tr w:rsidR="00932B65" w:rsidRPr="00936E4E" w:rsidTr="00807095">
        <w:trPr>
          <w:trHeight w:val="358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Химия: теория и мтодика преподавания в образовательной организации»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ООО «Инфоурок»/ 18.11.2022-18.01.2023/270</w:t>
            </w:r>
          </w:p>
        </w:tc>
      </w:tr>
      <w:tr w:rsidR="00932B65" w:rsidRPr="00936E4E" w:rsidTr="00807095">
        <w:trPr>
          <w:trHeight w:val="358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 xml:space="preserve">«География: теория и мтодика преподавания в образовательной организации» 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ООО «Инфоурок»/ 18.11.2022-14.12.2022/270</w:t>
            </w:r>
          </w:p>
        </w:tc>
      </w:tr>
      <w:tr w:rsidR="00932B65" w:rsidRPr="00936E4E" w:rsidTr="00807095">
        <w:trPr>
          <w:trHeight w:val="919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Реализация требований обновленных ФГОС ООО в работе учителя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(биология)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Хабаровск/20.05-06.07.2022/36 ч</w:t>
            </w:r>
          </w:p>
        </w:tc>
      </w:tr>
      <w:tr w:rsidR="00932B65" w:rsidRPr="00936E4E" w:rsidTr="00807095">
        <w:trPr>
          <w:trHeight w:val="919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2B65" w:rsidRPr="00936E4E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Реализация требований обновленных ФГОС ООО в работе учителя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(география)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932B65" w:rsidRPr="00936E4E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Хабаровск/29.05-14.07.2022/36 ч</w:t>
            </w:r>
          </w:p>
        </w:tc>
      </w:tr>
      <w:tr w:rsidR="00932B65" w:rsidRPr="00936E4E" w:rsidTr="00807095">
        <w:trPr>
          <w:trHeight w:val="919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2B65" w:rsidRPr="00936E4E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Реализация требований обновленных ФГОС ООО в работе учителя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Химия)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932B65" w:rsidRPr="00936E4E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Хабаровск/19.05-05.07.2022/36 ч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34" w:type="dxa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Гомбоев Г.Б.</w:t>
            </w:r>
          </w:p>
        </w:tc>
        <w:tc>
          <w:tcPr>
            <w:tcW w:w="1637" w:type="dxa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2126" w:type="dxa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410" w:type="dxa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Pr="00936E4E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Школа современного учителя математики: достижения российской науки</w:t>
            </w:r>
          </w:p>
        </w:tc>
        <w:tc>
          <w:tcPr>
            <w:tcW w:w="2526" w:type="dxa"/>
          </w:tcPr>
          <w:p w:rsidR="00932B65" w:rsidRPr="00936E4E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Ф</w:t>
            </w:r>
            <w:r w:rsidRPr="00936E4E">
              <w:rPr>
                <w:color w:val="373A3C"/>
                <w:kern w:val="36"/>
                <w:sz w:val="20"/>
                <w:szCs w:val="20"/>
              </w:rPr>
              <w:t>ГАОУ ДПО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«Академия МинпросвещенияРоссии»/01.03-24.04.2023/60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4" w:type="dxa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Розенман О. Н.</w:t>
            </w:r>
          </w:p>
        </w:tc>
        <w:tc>
          <w:tcPr>
            <w:tcW w:w="1637" w:type="dxa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2126" w:type="dxa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2410" w:type="dxa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Музыка, МХК, смысловое чтение</w:t>
            </w:r>
          </w:p>
        </w:tc>
        <w:tc>
          <w:tcPr>
            <w:tcW w:w="3402" w:type="dxa"/>
          </w:tcPr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«Основы здорового питания (для детей школьного возраста)»</w:t>
            </w:r>
          </w:p>
        </w:tc>
        <w:tc>
          <w:tcPr>
            <w:tcW w:w="2526" w:type="dxa"/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ФБУН «Новосибирский научно-исследовательский институт гигиены» Роспотребнадзора/ 2023/15 ч.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  <w:vMerge w:val="restart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4" w:type="dxa"/>
            <w:vMerge w:val="restart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Т.Е</w:t>
            </w:r>
          </w:p>
        </w:tc>
        <w:tc>
          <w:tcPr>
            <w:tcW w:w="1637" w:type="dxa"/>
            <w:vMerge w:val="restart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2126" w:type="dxa"/>
            <w:vMerge w:val="restart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vMerge w:val="restart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Математика, ИКТ</w:t>
            </w:r>
          </w:p>
        </w:tc>
        <w:tc>
          <w:tcPr>
            <w:tcW w:w="3402" w:type="dxa"/>
          </w:tcPr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«Основы здорового питания (для детей школьного возраста)»</w:t>
            </w:r>
          </w:p>
        </w:tc>
        <w:tc>
          <w:tcPr>
            <w:tcW w:w="2526" w:type="dxa"/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ФБУН «Новосибирский научно-исследовательский институт гигиены» Роспотребнадзора/ 2023/15 ч.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«Школа современного учителя физики»</w:t>
            </w:r>
          </w:p>
        </w:tc>
        <w:tc>
          <w:tcPr>
            <w:tcW w:w="2526" w:type="dxa"/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РФ»/ 23.03.2023-10.04.2023/ 48 ч.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Реализация требований обновленных ФГОС ООО в работе учителя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(математика)</w:t>
            </w:r>
          </w:p>
        </w:tc>
        <w:tc>
          <w:tcPr>
            <w:tcW w:w="2526" w:type="dxa"/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Хабаровск/24.05-11.07.2022/36 ч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Pr="00936E4E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Реализация требований обновленных ФГОС ООО в работе учителя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(физика)</w:t>
            </w:r>
          </w:p>
        </w:tc>
        <w:tc>
          <w:tcPr>
            <w:tcW w:w="2526" w:type="dxa"/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Хабаровск/26.05-13.07.2022/36 ч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Pr="00936E4E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Реализация требований обновленных ФГОС ООО в работе учителя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(информатика)</w:t>
            </w:r>
          </w:p>
        </w:tc>
        <w:tc>
          <w:tcPr>
            <w:tcW w:w="2526" w:type="dxa"/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 w:rsidRPr="00936E4E">
              <w:rPr>
                <w:color w:val="373A3C"/>
                <w:kern w:val="36"/>
                <w:sz w:val="20"/>
                <w:szCs w:val="20"/>
              </w:rPr>
              <w:t>КГАОУ ДПО ХК ИРО</w:t>
            </w:r>
            <w:r>
              <w:rPr>
                <w:color w:val="373A3C"/>
                <w:kern w:val="36"/>
                <w:sz w:val="20"/>
                <w:szCs w:val="20"/>
              </w:rPr>
              <w:t xml:space="preserve"> г. Хабаровск/31.05-17.07.2022/36 ч</w:t>
            </w:r>
          </w:p>
        </w:tc>
      </w:tr>
      <w:tr w:rsidR="00932B65" w:rsidRPr="00936E4E" w:rsidTr="00807095">
        <w:trPr>
          <w:trHeight w:val="782"/>
        </w:trPr>
        <w:tc>
          <w:tcPr>
            <w:tcW w:w="593" w:type="dxa"/>
            <w:vMerge w:val="restart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34" w:type="dxa"/>
            <w:vMerge w:val="restart"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Головкова Г.В.</w:t>
            </w:r>
          </w:p>
        </w:tc>
        <w:tc>
          <w:tcPr>
            <w:tcW w:w="1637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Учитель</w:t>
            </w:r>
          </w:p>
        </w:tc>
        <w:tc>
          <w:tcPr>
            <w:tcW w:w="2126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2410" w:type="dxa"/>
            <w:vMerge w:val="restart"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  <w:r w:rsidRPr="00936E4E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«Преподавание технологии по ФГОС ООО и ФГОС СОО»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 xml:space="preserve">ООО «Институт новых технологий в образовании»/15.02-18.03.2023/72 ч. </w:t>
            </w:r>
          </w:p>
        </w:tc>
      </w:tr>
      <w:tr w:rsidR="00932B65" w:rsidRPr="00936E4E" w:rsidTr="00807095">
        <w:trPr>
          <w:trHeight w:val="633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2B65" w:rsidRPr="00F275B1" w:rsidRDefault="00932B65" w:rsidP="00807095">
            <w:pPr>
              <w:tabs>
                <w:tab w:val="left" w:pos="3270"/>
              </w:tabs>
              <w:jc w:val="center"/>
              <w:rPr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«Разработка и проведение современного урока изобразительного искусства</w:t>
            </w:r>
            <w:r w:rsidRPr="00F275B1">
              <w:rPr>
                <w:sz w:val="20"/>
                <w:szCs w:val="20"/>
              </w:rPr>
              <w:t>в условиях внедрения ФГОС»</w:t>
            </w:r>
          </w:p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ООО «Институт новых технологий в образовании»/15.02-18.03.2023/36 ч.</w:t>
            </w:r>
          </w:p>
        </w:tc>
      </w:tr>
      <w:tr w:rsidR="00932B65" w:rsidRPr="00936E4E" w:rsidTr="00807095">
        <w:trPr>
          <w:trHeight w:val="369"/>
        </w:trPr>
        <w:tc>
          <w:tcPr>
            <w:tcW w:w="593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</w:tcPr>
          <w:p w:rsidR="00932B65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2B65" w:rsidRPr="00936E4E" w:rsidRDefault="00932B65" w:rsidP="00807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2B65" w:rsidRDefault="00932B65" w:rsidP="00807095">
            <w:pPr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«Организация образовательного процесса в условиях введения ФГОС для детей с ОВЗ»</w:t>
            </w:r>
          </w:p>
        </w:tc>
        <w:tc>
          <w:tcPr>
            <w:tcW w:w="2526" w:type="dxa"/>
          </w:tcPr>
          <w:p w:rsidR="00932B65" w:rsidRDefault="00932B65" w:rsidP="00807095">
            <w:pPr>
              <w:shd w:val="clear" w:color="auto" w:fill="FFFFFF"/>
              <w:spacing w:after="100" w:afterAutospacing="1"/>
              <w:outlineLvl w:val="0"/>
              <w:rPr>
                <w:color w:val="373A3C"/>
                <w:kern w:val="36"/>
                <w:sz w:val="20"/>
                <w:szCs w:val="20"/>
              </w:rPr>
            </w:pPr>
            <w:r>
              <w:rPr>
                <w:color w:val="373A3C"/>
                <w:kern w:val="36"/>
                <w:sz w:val="20"/>
                <w:szCs w:val="20"/>
              </w:rPr>
              <w:t>ООО «Институт новых технологий в образовании»/15.02-18.03.2023/72 ч.</w:t>
            </w:r>
          </w:p>
        </w:tc>
      </w:tr>
    </w:tbl>
    <w:p w:rsidR="00932B65" w:rsidRPr="00E0482C" w:rsidRDefault="00932B65" w:rsidP="00932B65">
      <w:pPr>
        <w:tabs>
          <w:tab w:val="left" w:pos="3270"/>
        </w:tabs>
        <w:jc w:val="center"/>
        <w:rPr>
          <w:sz w:val="28"/>
          <w:szCs w:val="28"/>
        </w:rPr>
      </w:pPr>
    </w:p>
    <w:p w:rsidR="00932B65" w:rsidRDefault="00932B65" w:rsidP="00932B65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>
      <w:pPr>
        <w:rPr>
          <w:spacing w:val="-5"/>
          <w:sz w:val="28"/>
          <w:szCs w:val="28"/>
        </w:rPr>
        <w:sectPr w:rsidR="002F6D27" w:rsidSect="002F6D2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F6D27" w:rsidRPr="006519BE" w:rsidRDefault="002F6D27" w:rsidP="002F6D27">
      <w:pPr>
        <w:tabs>
          <w:tab w:val="left" w:pos="380"/>
        </w:tabs>
        <w:ind w:left="72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VI</w:t>
      </w:r>
      <w:r w:rsidRPr="003F0C9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К</w:t>
      </w:r>
      <w:r w:rsidRPr="006519BE">
        <w:rPr>
          <w:b/>
          <w:bCs/>
          <w:sz w:val="28"/>
          <w:szCs w:val="28"/>
        </w:rPr>
        <w:t>онтроль выполнения Программы</w:t>
      </w:r>
      <w:r>
        <w:rPr>
          <w:b/>
          <w:bCs/>
          <w:sz w:val="28"/>
          <w:szCs w:val="28"/>
        </w:rPr>
        <w:t>. Оценка качества реализации Программы.</w:t>
      </w:r>
    </w:p>
    <w:p w:rsidR="002F6D27" w:rsidRPr="006519BE" w:rsidRDefault="002F6D27" w:rsidP="002F6D27">
      <w:pPr>
        <w:tabs>
          <w:tab w:val="left" w:pos="380"/>
        </w:tabs>
        <w:ind w:left="928"/>
        <w:contextualSpacing/>
        <w:jc w:val="both"/>
        <w:rPr>
          <w:b/>
          <w:bCs/>
          <w:sz w:val="28"/>
          <w:szCs w:val="28"/>
        </w:rPr>
      </w:pPr>
    </w:p>
    <w:p w:rsidR="002F6D27" w:rsidRPr="006519BE" w:rsidRDefault="002F6D27" w:rsidP="002F6D27">
      <w:pPr>
        <w:tabs>
          <w:tab w:val="left" w:pos="380"/>
        </w:tabs>
        <w:ind w:left="567"/>
        <w:contextualSpacing/>
        <w:jc w:val="both"/>
        <w:rPr>
          <w:sz w:val="28"/>
          <w:szCs w:val="28"/>
        </w:rPr>
      </w:pPr>
      <w:r w:rsidRPr="006519BE">
        <w:rPr>
          <w:sz w:val="28"/>
          <w:szCs w:val="28"/>
        </w:rPr>
        <w:t>Контроль и координацию выполнение Программы контролирует администрация школы:</w:t>
      </w:r>
    </w:p>
    <w:p w:rsidR="002F6D27" w:rsidRPr="006519BE" w:rsidRDefault="002F6D27" w:rsidP="002F6D27">
      <w:pPr>
        <w:tabs>
          <w:tab w:val="left" w:pos="380"/>
        </w:tabs>
        <w:ind w:left="567"/>
        <w:contextualSpacing/>
        <w:jc w:val="both"/>
        <w:rPr>
          <w:b/>
          <w:bCs/>
          <w:sz w:val="28"/>
          <w:szCs w:val="28"/>
        </w:rPr>
      </w:pPr>
    </w:p>
    <w:p w:rsidR="002F6D27" w:rsidRPr="006519BE" w:rsidRDefault="002F6D27" w:rsidP="002F6D27">
      <w:pPr>
        <w:spacing w:line="20" w:lineRule="exact"/>
        <w:jc w:val="both"/>
        <w:rPr>
          <w:sz w:val="28"/>
          <w:szCs w:val="28"/>
        </w:rPr>
      </w:pPr>
      <w:r w:rsidRPr="006519B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179070</wp:posOffset>
            </wp:positionH>
            <wp:positionV relativeFrom="paragraph">
              <wp:posOffset>3810</wp:posOffset>
            </wp:positionV>
            <wp:extent cx="76200" cy="5594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6D27" w:rsidRPr="006519BE" w:rsidRDefault="002F6D27" w:rsidP="002F6D27">
      <w:pPr>
        <w:ind w:left="640"/>
        <w:jc w:val="both"/>
        <w:rPr>
          <w:sz w:val="28"/>
          <w:szCs w:val="28"/>
        </w:rPr>
      </w:pPr>
      <w:r w:rsidRPr="006519BE">
        <w:rPr>
          <w:sz w:val="28"/>
          <w:szCs w:val="28"/>
        </w:rPr>
        <w:t>-осуществляет информационное и методическое обеспечение реализации Программы;</w:t>
      </w:r>
    </w:p>
    <w:p w:rsidR="002F6D27" w:rsidRPr="006519BE" w:rsidRDefault="002F6D27" w:rsidP="002F6D27">
      <w:pPr>
        <w:spacing w:line="17" w:lineRule="exact"/>
        <w:jc w:val="both"/>
        <w:rPr>
          <w:sz w:val="28"/>
          <w:szCs w:val="28"/>
        </w:rPr>
      </w:pPr>
    </w:p>
    <w:p w:rsidR="002F6D27" w:rsidRPr="006519BE" w:rsidRDefault="002F6D27" w:rsidP="002F6D27">
      <w:pPr>
        <w:ind w:left="640"/>
        <w:jc w:val="both"/>
        <w:rPr>
          <w:sz w:val="28"/>
          <w:szCs w:val="28"/>
        </w:rPr>
      </w:pPr>
      <w:r w:rsidRPr="006519BE">
        <w:rPr>
          <w:sz w:val="28"/>
          <w:szCs w:val="28"/>
        </w:rPr>
        <w:t>-осуществляет контроль выполнения Программы в соответствии с планом ВШК</w:t>
      </w:r>
    </w:p>
    <w:p w:rsidR="002F6D27" w:rsidRPr="006519BE" w:rsidRDefault="002F6D27" w:rsidP="002F6D27">
      <w:pPr>
        <w:ind w:left="640"/>
        <w:jc w:val="both"/>
        <w:rPr>
          <w:sz w:val="28"/>
          <w:szCs w:val="28"/>
        </w:rPr>
      </w:pPr>
      <w:r w:rsidRPr="006519BE">
        <w:rPr>
          <w:sz w:val="28"/>
          <w:szCs w:val="28"/>
        </w:rPr>
        <w:t>-анализирует ход выполнения Программы,  вносит предложения на педагогический совет по его корректировке;</w:t>
      </w:r>
    </w:p>
    <w:p w:rsidR="002F6D27" w:rsidRDefault="002F6D27" w:rsidP="002F6D27"/>
    <w:p w:rsidR="002F6D27" w:rsidRDefault="002F6D27" w:rsidP="002F6D27">
      <w:pPr>
        <w:rPr>
          <w:spacing w:val="-5"/>
          <w:sz w:val="28"/>
          <w:szCs w:val="28"/>
        </w:rPr>
      </w:pPr>
    </w:p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>
      <w:pPr>
        <w:sectPr w:rsidR="002F6D27" w:rsidSect="002F6D2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F6D27" w:rsidRPr="00BA7516" w:rsidRDefault="002F6D27" w:rsidP="002F6D27">
      <w:pPr>
        <w:rPr>
          <w:b/>
          <w:color w:val="FF0000"/>
          <w:sz w:val="28"/>
          <w:szCs w:val="28"/>
        </w:rPr>
      </w:pPr>
      <w:r w:rsidRPr="00BA7516">
        <w:rPr>
          <w:b/>
          <w:sz w:val="28"/>
          <w:szCs w:val="28"/>
        </w:rPr>
        <w:lastRenderedPageBreak/>
        <w:t xml:space="preserve">Критерии оценки качества реализации мероприятий Программы: 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7784"/>
        <w:gridCol w:w="1997"/>
        <w:gridCol w:w="1984"/>
        <w:gridCol w:w="1984"/>
      </w:tblGrid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№пп/п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b/>
                <w:szCs w:val="28"/>
                <w:lang w:val="ru-RU"/>
              </w:rPr>
              <w:t>Критерии и показатели оценки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A73105" w:rsidP="002F6D27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2020/2021</w:t>
            </w:r>
            <w:r w:rsidR="002F6D27" w:rsidRPr="00490186">
              <w:rPr>
                <w:rFonts w:eastAsia="Calibri"/>
                <w:b/>
                <w:sz w:val="24"/>
                <w:szCs w:val="24"/>
                <w:lang w:val="ru-RU"/>
              </w:rPr>
              <w:t xml:space="preserve"> уч.г.</w:t>
            </w:r>
          </w:p>
        </w:tc>
        <w:tc>
          <w:tcPr>
            <w:tcW w:w="1984" w:type="dxa"/>
          </w:tcPr>
          <w:p w:rsidR="002F6D27" w:rsidRPr="00490186" w:rsidRDefault="00A73105" w:rsidP="002F6D27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2021/2022</w:t>
            </w:r>
            <w:r w:rsidR="002F6D27" w:rsidRPr="00490186">
              <w:rPr>
                <w:rFonts w:eastAsia="Calibri"/>
                <w:b/>
                <w:sz w:val="24"/>
                <w:szCs w:val="24"/>
                <w:lang w:val="ru-RU"/>
              </w:rPr>
              <w:t xml:space="preserve"> уч.г.</w:t>
            </w:r>
          </w:p>
        </w:tc>
        <w:tc>
          <w:tcPr>
            <w:tcW w:w="1984" w:type="dxa"/>
          </w:tcPr>
          <w:p w:rsidR="002F6D27" w:rsidRPr="00490186" w:rsidRDefault="00A73105" w:rsidP="002F6D27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2022/2023</w:t>
            </w:r>
            <w:r w:rsidR="002F6D27" w:rsidRPr="00490186">
              <w:rPr>
                <w:rFonts w:eastAsia="Calibri"/>
                <w:b/>
                <w:sz w:val="24"/>
                <w:szCs w:val="24"/>
                <w:lang w:val="ru-RU"/>
              </w:rPr>
              <w:t xml:space="preserve"> уч.г.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1.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 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чел.4/11%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чел.6/16%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чел.8/21%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2.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обучающихся, осваивающих общеобразовательные программы в сетевой форме (в том числе частично) в целях расширения возможностей детей в освоении программ общего образования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чел.0/0%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чел.2/5%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чел.4/10%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3.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обучающихся, осваивающих отдельные учебные предметы по выбору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чел.0/0%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чел.6/16%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чел.10/27%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4.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Численность/доля общей численности обучающихся (в том числе с ОВЗ), осваивающих общеобразовательные программы в дистанционной форме 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чел./%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5.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Численность/доля общей численности обучающихся, участвующих в открытых онлайн-уроках, реализуемых с учетом опыта цикла открытых уроков </w:t>
            </w:r>
            <w:r w:rsidRPr="00490186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"ПроеКТОрия",</w:t>
            </w: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 направленных на раннюю профориентацию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чел.4/11%(риск низкая скорость интернета)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Чел8./21% (риск низкая скорость интернета)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чел.10/27%(риск низкая скорость интернета)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6.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чел./%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7.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Численность/доля общей численности учащихся, обучающихся по индивидуальным учебным планам (в том числе обучающихся с ОВЗ) 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чел.0/0%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чел.1/3%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чел.2/5%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8.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Дополнительные образовательные программы, программы внеурочной деятельности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чел.36/100%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чел.37/100%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чел.37/100%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9.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rPr>
                <w:b/>
                <w:sz w:val="24"/>
                <w:szCs w:val="24"/>
              </w:rPr>
            </w:pPr>
            <w:r w:rsidRPr="00490186">
              <w:rPr>
                <w:sz w:val="24"/>
                <w:szCs w:val="24"/>
                <w:lang w:eastAsia="ar-SA"/>
              </w:rPr>
              <w:t xml:space="preserve">Численность/доля общей численности   обучающихся, охваченных </w:t>
            </w:r>
            <w:r w:rsidRPr="00490186">
              <w:rPr>
                <w:b/>
                <w:i/>
                <w:sz w:val="24"/>
                <w:szCs w:val="24"/>
                <w:lang w:eastAsia="ar-SA"/>
              </w:rPr>
              <w:t>различными формами дополнительного образования</w:t>
            </w:r>
            <w:r w:rsidRPr="00490186">
              <w:rPr>
                <w:sz w:val="24"/>
                <w:szCs w:val="24"/>
                <w:lang w:eastAsia="ar-SA"/>
              </w:rPr>
              <w:t xml:space="preserve"> (в т.ч. кружки, секции, массовые мероприятия, проекты и др.) </w:t>
            </w:r>
            <w:r w:rsidRPr="00490186">
              <w:rPr>
                <w:sz w:val="24"/>
                <w:szCs w:val="24"/>
                <w:lang w:bidi="ru-RU"/>
              </w:rPr>
              <w:t>по направлениям развития личности (спортивно-оздоровительное, духовно-нравственное, социальное, общеинтеллектуальное, общекультурное) на добровольной основе в соответствии с выбором учащихся и родителей (законных представителей)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чел.36/100%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чел.37/100%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чел.37/100%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490186">
              <w:rPr>
                <w:rFonts w:eastAsia="Calibri"/>
                <w:bCs/>
                <w:sz w:val="24"/>
                <w:szCs w:val="24"/>
                <w:lang w:bidi="ru-RU"/>
              </w:rPr>
              <w:t xml:space="preserve"> Наличие</w:t>
            </w:r>
            <w:r w:rsidRPr="00490186">
              <w:rPr>
                <w:rFonts w:eastAsia="Calibri"/>
                <w:bCs/>
                <w:sz w:val="24"/>
                <w:szCs w:val="24"/>
              </w:rPr>
              <w:t xml:space="preserve"> условий для </w:t>
            </w:r>
            <w:r w:rsidRPr="00490186">
              <w:rPr>
                <w:rFonts w:eastAsia="Calibri"/>
                <w:bCs/>
                <w:sz w:val="24"/>
                <w:szCs w:val="24"/>
                <w:lang w:bidi="ru-RU"/>
              </w:rPr>
              <w:t>осознанного выбора обучающимися образовательных маршрутов, сфер будущей профессиональной самореализации, готовности к дальнейшему обучению и успешной социализации:</w:t>
            </w:r>
          </w:p>
          <w:p w:rsidR="002F6D27" w:rsidRPr="00490186" w:rsidRDefault="002F6D27" w:rsidP="002F6D27">
            <w:pPr>
              <w:rPr>
                <w:sz w:val="24"/>
                <w:szCs w:val="24"/>
                <w:lang w:eastAsia="ar-SA"/>
              </w:rPr>
            </w:pPr>
            <w:r w:rsidRPr="00490186">
              <w:rPr>
                <w:sz w:val="24"/>
                <w:szCs w:val="24"/>
                <w:lang w:eastAsia="ar-SA"/>
              </w:rPr>
              <w:t>Численность/доля общей численности учащихся:</w:t>
            </w:r>
          </w:p>
          <w:p w:rsidR="002F6D27" w:rsidRPr="00490186" w:rsidRDefault="002F6D27" w:rsidP="002F6D27">
            <w:pPr>
              <w:rPr>
                <w:rFonts w:eastAsia="Calibri"/>
                <w:bCs/>
                <w:sz w:val="24"/>
                <w:szCs w:val="24"/>
              </w:rPr>
            </w:pPr>
            <w:r w:rsidRPr="00490186">
              <w:rPr>
                <w:sz w:val="24"/>
                <w:szCs w:val="24"/>
                <w:lang w:eastAsia="ar-SA"/>
              </w:rPr>
              <w:t>-</w:t>
            </w:r>
            <w:r w:rsidRPr="00490186">
              <w:rPr>
                <w:rFonts w:eastAsia="Calibri"/>
                <w:b/>
                <w:bCs/>
                <w:i/>
                <w:sz w:val="24"/>
                <w:szCs w:val="24"/>
              </w:rPr>
              <w:t>организованных в</w:t>
            </w:r>
            <w:r w:rsidRPr="00490186">
              <w:rPr>
                <w:rFonts w:eastAsia="Calibri"/>
                <w:b/>
                <w:bCs/>
                <w:i/>
                <w:sz w:val="24"/>
                <w:szCs w:val="24"/>
                <w:lang w:bidi="ru-RU"/>
              </w:rPr>
              <w:t xml:space="preserve"> сетевое взаимодействие</w:t>
            </w:r>
            <w:r w:rsidRPr="00490186">
              <w:rPr>
                <w:rFonts w:eastAsia="Calibri"/>
                <w:bCs/>
                <w:sz w:val="24"/>
                <w:szCs w:val="24"/>
                <w:lang w:bidi="ru-RU"/>
              </w:rPr>
              <w:t xml:space="preserve"> (партнерские взаимоотношения) с предприятиями, организациями, заинтересованными в профессиональной подготовке будущих кадров</w:t>
            </w:r>
            <w:r w:rsidRPr="00490186">
              <w:rPr>
                <w:rFonts w:eastAsia="Calibri"/>
                <w:bCs/>
                <w:sz w:val="24"/>
                <w:szCs w:val="24"/>
              </w:rPr>
              <w:t xml:space="preserve"> для использования ресурсов их профессионально-производственной среды, проектирования персональных послешкольных образовательно-профессиональных маршрутов обучающихся;</w:t>
            </w:r>
          </w:p>
          <w:p w:rsidR="002F6D27" w:rsidRPr="00490186" w:rsidRDefault="002F6D27" w:rsidP="002F6D27">
            <w:pPr>
              <w:rPr>
                <w:rFonts w:eastAsia="Calibri"/>
                <w:bCs/>
                <w:sz w:val="24"/>
                <w:szCs w:val="24"/>
              </w:rPr>
            </w:pPr>
          </w:p>
          <w:p w:rsidR="002F6D27" w:rsidRPr="00490186" w:rsidRDefault="002F6D27" w:rsidP="002F6D27">
            <w:pPr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490186"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490186">
              <w:rPr>
                <w:rFonts w:eastAsia="Calibri"/>
                <w:bCs/>
                <w:sz w:val="24"/>
                <w:szCs w:val="24"/>
                <w:lang w:bidi="ru-RU"/>
              </w:rPr>
              <w:t xml:space="preserve">получающих </w:t>
            </w:r>
            <w:r w:rsidRPr="00490186">
              <w:rPr>
                <w:rFonts w:eastAsia="Calibri"/>
                <w:b/>
                <w:bCs/>
                <w:i/>
                <w:sz w:val="24"/>
                <w:szCs w:val="24"/>
                <w:lang w:bidi="ru-RU"/>
              </w:rPr>
              <w:t>консультации в дистанционной форме</w:t>
            </w:r>
            <w:r w:rsidRPr="00490186">
              <w:rPr>
                <w:rFonts w:eastAsia="Calibri"/>
                <w:bCs/>
                <w:sz w:val="24"/>
                <w:szCs w:val="24"/>
                <w:lang w:bidi="ru-RU"/>
              </w:rPr>
              <w:t xml:space="preserve"> на базе ресурсных центров;</w:t>
            </w:r>
          </w:p>
          <w:p w:rsidR="002F6D27" w:rsidRPr="00490186" w:rsidRDefault="002F6D27" w:rsidP="002F6D27">
            <w:pPr>
              <w:rPr>
                <w:rFonts w:eastAsia="Calibri"/>
                <w:bCs/>
                <w:sz w:val="24"/>
                <w:szCs w:val="24"/>
              </w:rPr>
            </w:pPr>
            <w:r w:rsidRPr="00490186">
              <w:rPr>
                <w:rFonts w:eastAsia="Calibri"/>
                <w:bCs/>
                <w:sz w:val="24"/>
                <w:szCs w:val="24"/>
                <w:lang w:bidi="ru-RU"/>
              </w:rPr>
              <w:t>-участвующих</w:t>
            </w:r>
            <w:r w:rsidRPr="00490186">
              <w:rPr>
                <w:rFonts w:eastAsia="Calibri"/>
                <w:bCs/>
                <w:sz w:val="24"/>
                <w:szCs w:val="24"/>
              </w:rPr>
              <w:t xml:space="preserve"> в </w:t>
            </w:r>
            <w:r w:rsidRPr="00490186">
              <w:rPr>
                <w:rFonts w:eastAsia="Calibri"/>
                <w:b/>
                <w:bCs/>
                <w:i/>
                <w:sz w:val="24"/>
                <w:szCs w:val="24"/>
              </w:rPr>
              <w:t>открытых онлайн-уроках, реализуемых с учетом опыта цикла открытых уроков "Проектория",</w:t>
            </w:r>
            <w:r w:rsidRPr="00490186">
              <w:rPr>
                <w:rFonts w:eastAsia="Calibri"/>
                <w:bCs/>
                <w:sz w:val="24"/>
                <w:szCs w:val="24"/>
              </w:rPr>
              <w:t xml:space="preserve"> направленных на раннюю профориентацию;</w:t>
            </w: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490186">
              <w:rPr>
                <w:rFonts w:eastAsia="Calibri"/>
                <w:bCs/>
                <w:sz w:val="24"/>
                <w:szCs w:val="24"/>
              </w:rPr>
              <w:t>-реализующих</w:t>
            </w:r>
            <w:r w:rsidRPr="00490186">
              <w:rPr>
                <w:rFonts w:eastAsia="Calibri"/>
                <w:b/>
                <w:bCs/>
                <w:i/>
                <w:sz w:val="24"/>
                <w:szCs w:val="24"/>
                <w:lang w:bidi="ru-RU"/>
              </w:rPr>
              <w:t>индивидуальные учебные планы в соответствии с выбранными профессиональными компетенциями</w:t>
            </w:r>
            <w:r w:rsidRPr="00490186">
              <w:rPr>
                <w:rFonts w:eastAsia="Calibri"/>
                <w:bCs/>
                <w:sz w:val="24"/>
                <w:szCs w:val="24"/>
                <w:lang w:bidi="ru-RU"/>
              </w:rPr>
              <w:t xml:space="preserve"> (профессиональными областями деятельности)  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чел.6/40%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чел.10/83%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чел.12/100%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11.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обучающихся, принявших участие в различных олимпиадах, смотрах, конкурсах, в общей численности учащихся на уровнях: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Внутришкольном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Муниципальном   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Региональном  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Федеральном  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Международном  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чел.15/50%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чел.2/6%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чел./%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чел.4/13%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чел.20/54%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чел.3/8%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чел./%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чел.8/21%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чел.24/64%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чел.4/10%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чел./%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чел.12/32%</w:t>
            </w:r>
          </w:p>
          <w:p w:rsidR="002F6D27" w:rsidRPr="00490186" w:rsidRDefault="002F6D27" w:rsidP="002F6D27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12.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 - победителей и призеров олимпиад, смотров, конкурсов на уровнях: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Внутришкольном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Муниципальном   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Региональном  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lastRenderedPageBreak/>
              <w:t xml:space="preserve">Федеральном  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Международном  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Чел15/50%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чел.1/2%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чел.1/2%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lastRenderedPageBreak/>
              <w:t>чел./%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чел./%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чел.20/54%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чел.2/5%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чел.1/5%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lastRenderedPageBreak/>
              <w:t>чел./%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чел./%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2F6D27" w:rsidRPr="00490186" w:rsidRDefault="002F6D27" w:rsidP="002F6D27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чел.24/64%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чел.3/8%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чел.3/8%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lastRenderedPageBreak/>
              <w:t>чел./%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чел./%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Наличие возможностей для эффективной ротации педагогических кадров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да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Численность/доля общей численности </w:t>
            </w:r>
            <w:r w:rsidRPr="00490186">
              <w:rPr>
                <w:rFonts w:eastAsia="Calibri"/>
                <w:sz w:val="24"/>
                <w:szCs w:val="24"/>
                <w:lang w:val="ru-RU"/>
              </w:rPr>
              <w:t xml:space="preserve">педагогических работников, привлеченных к образовательной деятельности из других организаций (в том числе в дистанционной форме) для реализации образовательных программ (в том числе дополнительных образовательных программ) 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чел.0/0%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чел.1/10%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чел.2/20%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 xml:space="preserve"> Численность/доля общей численности </w:t>
            </w:r>
            <w:r w:rsidRPr="00490186">
              <w:rPr>
                <w:rFonts w:eastAsia="Calibri"/>
                <w:sz w:val="24"/>
                <w:szCs w:val="24"/>
                <w:lang w:val="ru-RU"/>
              </w:rPr>
              <w:t>педагогических работников, использующих для обучающихся 5-11 классов: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-эффективные и "гибкие" механизмы освоения образовательных программ, что обеспечит оптимизацию учебного времени обучающихся, высвобождение его для мероприятий по саморазвитию и профессиональному самоопределению;</w:t>
            </w:r>
          </w:p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/>
              </w:rPr>
              <w:t>-индивидуально-дифференцированные подходы в образовательной деятельности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чел.8/80%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чел.10/83%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чел.12/100%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</w:t>
            </w:r>
            <w:r w:rsidRPr="00490186">
              <w:rPr>
                <w:rFonts w:eastAsia="Calibri"/>
                <w:sz w:val="24"/>
                <w:szCs w:val="24"/>
                <w:lang w:val="ru-RU"/>
              </w:rPr>
              <w:t xml:space="preserve"> педагогических работников, являющихся членами</w:t>
            </w:r>
            <w:r w:rsidRPr="00490186">
              <w:rPr>
                <w:rFonts w:eastAsia="Calibri"/>
                <w:bCs/>
                <w:sz w:val="24"/>
                <w:szCs w:val="24"/>
                <w:lang w:val="ru-RU"/>
              </w:rPr>
              <w:t xml:space="preserve"> профессиональных ассоциаций, сообществ, участвующих в программах обмена опытом и лучшими образовательными практиками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чел.8/80%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чел.10/83%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чел.12/100%</w:t>
            </w:r>
          </w:p>
        </w:tc>
      </w:tr>
      <w:tr w:rsidR="002F6D27" w:rsidRPr="00490186" w:rsidTr="002F6D27">
        <w:tc>
          <w:tcPr>
            <w:tcW w:w="846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</w:rPr>
            </w:pPr>
            <w:r w:rsidRPr="00490186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7784" w:type="dxa"/>
            <w:shd w:val="clear" w:color="auto" w:fill="auto"/>
          </w:tcPr>
          <w:p w:rsidR="002F6D27" w:rsidRPr="00490186" w:rsidRDefault="002F6D27" w:rsidP="002F6D27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490186">
              <w:rPr>
                <w:rFonts w:eastAsia="Calibri"/>
                <w:sz w:val="24"/>
                <w:szCs w:val="24"/>
                <w:lang w:val="ru-RU" w:eastAsia="ar-SA"/>
              </w:rPr>
              <w:t>Внешние связи (сетевые сообщества, соц.партнерства)</w:t>
            </w:r>
          </w:p>
        </w:tc>
        <w:tc>
          <w:tcPr>
            <w:tcW w:w="1997" w:type="dxa"/>
            <w:shd w:val="clear" w:color="auto" w:fill="auto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Заключено действующих соглашений 2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Заключено действующих соглашений 3</w:t>
            </w:r>
          </w:p>
        </w:tc>
        <w:tc>
          <w:tcPr>
            <w:tcW w:w="1984" w:type="dxa"/>
          </w:tcPr>
          <w:p w:rsidR="002F6D27" w:rsidRPr="00490186" w:rsidRDefault="002F6D27" w:rsidP="002F6D2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90186">
              <w:rPr>
                <w:rFonts w:eastAsia="Calibri"/>
                <w:sz w:val="24"/>
                <w:szCs w:val="24"/>
                <w:lang w:eastAsia="ar-SA"/>
              </w:rPr>
              <w:t>Заключено действующих соглашений 4</w:t>
            </w:r>
          </w:p>
        </w:tc>
      </w:tr>
    </w:tbl>
    <w:p w:rsidR="002F6D27" w:rsidRPr="00490186" w:rsidRDefault="002F6D27" w:rsidP="002F6D27">
      <w:pPr>
        <w:pStyle w:val="a5"/>
        <w:spacing w:after="0" w:line="240" w:lineRule="auto"/>
        <w:rPr>
          <w:rFonts w:eastAsia="Calibri"/>
          <w:bCs/>
        </w:rPr>
      </w:pPr>
    </w:p>
    <w:p w:rsidR="002F6D27" w:rsidRPr="00490186" w:rsidRDefault="002F6D27" w:rsidP="002F6D27">
      <w:pPr>
        <w:pStyle w:val="a5"/>
        <w:spacing w:after="0" w:line="240" w:lineRule="auto"/>
        <w:jc w:val="both"/>
      </w:pPr>
    </w:p>
    <w:p w:rsidR="002F6D27" w:rsidRPr="00490186" w:rsidRDefault="002F6D27" w:rsidP="002F6D27">
      <w:pPr>
        <w:rPr>
          <w:sz w:val="24"/>
          <w:szCs w:val="24"/>
        </w:rPr>
      </w:pPr>
    </w:p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/>
    <w:p w:rsidR="002F6D27" w:rsidRDefault="002F6D27" w:rsidP="002F6D27">
      <w:pPr>
        <w:sectPr w:rsidR="002F6D27" w:rsidSect="002F6D2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F6D27" w:rsidRPr="00474549" w:rsidRDefault="002F6D27" w:rsidP="002F6D27">
      <w:pPr>
        <w:jc w:val="center"/>
        <w:rPr>
          <w:b/>
          <w:sz w:val="28"/>
          <w:szCs w:val="28"/>
        </w:rPr>
      </w:pPr>
      <w:r w:rsidRPr="00474549">
        <w:rPr>
          <w:b/>
          <w:sz w:val="28"/>
          <w:szCs w:val="28"/>
        </w:rPr>
        <w:lastRenderedPageBreak/>
        <w:t xml:space="preserve">Обоснование устойчивости результатов Программы после окончания </w:t>
      </w:r>
      <w:r w:rsidRPr="00474549">
        <w:rPr>
          <w:b/>
          <w:sz w:val="28"/>
          <w:szCs w:val="28"/>
        </w:rPr>
        <w:br/>
        <w:t>его реализации включая механизмы его ресурсного обеспечения</w:t>
      </w:r>
    </w:p>
    <w:p w:rsidR="002F6D27" w:rsidRPr="00474549" w:rsidRDefault="002F6D27" w:rsidP="002F6D27">
      <w:pPr>
        <w:jc w:val="center"/>
        <w:rPr>
          <w:b/>
          <w:sz w:val="28"/>
          <w:szCs w:val="28"/>
        </w:rPr>
      </w:pPr>
    </w:p>
    <w:p w:rsidR="002F6D27" w:rsidRPr="00474549" w:rsidRDefault="002F6D27" w:rsidP="002F6D27">
      <w:pPr>
        <w:ind w:left="-15" w:firstLine="708"/>
        <w:rPr>
          <w:sz w:val="28"/>
          <w:szCs w:val="28"/>
        </w:rPr>
      </w:pPr>
      <w:r w:rsidRPr="00474549">
        <w:rPr>
          <w:sz w:val="28"/>
          <w:szCs w:val="28"/>
        </w:rPr>
        <w:t xml:space="preserve">     Устойчивость результатов проекта после окончания его реализации определяется следующим: </w:t>
      </w:r>
    </w:p>
    <w:p w:rsidR="002F6D27" w:rsidRPr="00474549" w:rsidRDefault="002F6D27" w:rsidP="002F6D27">
      <w:pPr>
        <w:numPr>
          <w:ilvl w:val="0"/>
          <w:numId w:val="4"/>
        </w:numPr>
        <w:spacing w:after="17"/>
        <w:ind w:right="316" w:firstLine="708"/>
        <w:jc w:val="both"/>
        <w:rPr>
          <w:sz w:val="28"/>
          <w:szCs w:val="28"/>
        </w:rPr>
      </w:pPr>
      <w:r w:rsidRPr="00474549">
        <w:rPr>
          <w:sz w:val="28"/>
          <w:szCs w:val="28"/>
        </w:rPr>
        <w:t>В рамках проекта произойдут изменения в образовательной системе школы, которые обеспечат повышение качества образования и его доступности.</w:t>
      </w:r>
    </w:p>
    <w:p w:rsidR="002F6D27" w:rsidRPr="00474549" w:rsidRDefault="002F6D27" w:rsidP="002F6D27">
      <w:pPr>
        <w:numPr>
          <w:ilvl w:val="0"/>
          <w:numId w:val="4"/>
        </w:numPr>
        <w:spacing w:after="17"/>
        <w:ind w:right="316" w:firstLine="708"/>
        <w:jc w:val="both"/>
        <w:rPr>
          <w:sz w:val="28"/>
          <w:szCs w:val="28"/>
        </w:rPr>
      </w:pPr>
      <w:r w:rsidRPr="00474549">
        <w:rPr>
          <w:sz w:val="28"/>
          <w:szCs w:val="28"/>
        </w:rPr>
        <w:t xml:space="preserve">Создание  банка новых технологий и методик, направленных на повышение мотивации обучения, саморазвития, социальной активности учащихся, способы стимулирования учебно-познавательной деятельности учащихся;  </w:t>
      </w:r>
    </w:p>
    <w:p w:rsidR="002F6D27" w:rsidRPr="00474549" w:rsidRDefault="002F6D27" w:rsidP="002F6D27">
      <w:pPr>
        <w:numPr>
          <w:ilvl w:val="0"/>
          <w:numId w:val="4"/>
        </w:numPr>
        <w:spacing w:after="17"/>
        <w:ind w:right="316" w:firstLine="708"/>
        <w:jc w:val="both"/>
        <w:rPr>
          <w:sz w:val="28"/>
          <w:szCs w:val="28"/>
        </w:rPr>
      </w:pPr>
      <w:r w:rsidRPr="00474549">
        <w:rPr>
          <w:sz w:val="28"/>
          <w:szCs w:val="28"/>
        </w:rPr>
        <w:t xml:space="preserve">Развитие взаимодействия с родителями, местным сообществом, развитие партнерства с учреждениями образования, социокультурной сферы будет способствовать устойчивости результатов проекта.  </w:t>
      </w:r>
    </w:p>
    <w:p w:rsidR="002F6D27" w:rsidRDefault="002F6D27" w:rsidP="002F6D27">
      <w:pPr>
        <w:numPr>
          <w:ilvl w:val="0"/>
          <w:numId w:val="4"/>
        </w:numPr>
        <w:spacing w:after="17"/>
        <w:ind w:right="316" w:firstLine="708"/>
        <w:jc w:val="both"/>
        <w:rPr>
          <w:sz w:val="28"/>
          <w:szCs w:val="28"/>
        </w:rPr>
      </w:pPr>
      <w:r w:rsidRPr="00474549">
        <w:rPr>
          <w:sz w:val="28"/>
          <w:szCs w:val="28"/>
        </w:rPr>
        <w:t>Привлечение «смежных» участников образовательного процесса, обладающих необходимыми образовательными ресурсами, в сетевое взаимодействие, социальное партнерство: организации профессионального образования</w:t>
      </w:r>
      <w:r>
        <w:rPr>
          <w:sz w:val="28"/>
          <w:szCs w:val="28"/>
        </w:rPr>
        <w:t>.</w:t>
      </w:r>
    </w:p>
    <w:p w:rsidR="002F6D27" w:rsidRPr="00474549" w:rsidRDefault="002F6D27" w:rsidP="002F6D27">
      <w:pPr>
        <w:numPr>
          <w:ilvl w:val="0"/>
          <w:numId w:val="4"/>
        </w:numPr>
        <w:spacing w:after="17"/>
        <w:ind w:right="3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D0C2A">
        <w:rPr>
          <w:sz w:val="28"/>
          <w:szCs w:val="28"/>
        </w:rPr>
        <w:t>овышение привлекательности (рейтинга) школы, выражающейся в востребованности, положительной динамике</w:t>
      </w:r>
      <w:r>
        <w:rPr>
          <w:sz w:val="28"/>
          <w:szCs w:val="28"/>
        </w:rPr>
        <w:t xml:space="preserve"> образовательных результатов.</w:t>
      </w:r>
    </w:p>
    <w:p w:rsidR="002F6D27" w:rsidRPr="00474549" w:rsidRDefault="002F6D27" w:rsidP="002F6D27">
      <w:pPr>
        <w:spacing w:line="271" w:lineRule="exact"/>
        <w:ind w:left="180"/>
        <w:rPr>
          <w:bCs/>
          <w:sz w:val="28"/>
          <w:szCs w:val="28"/>
        </w:rPr>
      </w:pPr>
    </w:p>
    <w:p w:rsidR="002F6D27" w:rsidRPr="00474549" w:rsidRDefault="002F6D27" w:rsidP="002F6D27">
      <w:pPr>
        <w:spacing w:line="271" w:lineRule="exact"/>
        <w:ind w:left="180"/>
        <w:rPr>
          <w:bCs/>
          <w:sz w:val="28"/>
          <w:szCs w:val="28"/>
        </w:rPr>
      </w:pPr>
    </w:p>
    <w:p w:rsidR="002F6D27" w:rsidRPr="006971EC" w:rsidRDefault="002F6D27" w:rsidP="002F6D27">
      <w:pPr>
        <w:spacing w:after="17"/>
        <w:ind w:left="708" w:right="316" w:firstLine="708"/>
        <w:jc w:val="both"/>
        <w:rPr>
          <w:b/>
          <w:color w:val="000000"/>
          <w:sz w:val="28"/>
          <w:lang w:eastAsia="en-US"/>
        </w:rPr>
      </w:pPr>
      <w:r w:rsidRPr="006971EC">
        <w:rPr>
          <w:b/>
          <w:color w:val="000000"/>
          <w:sz w:val="28"/>
          <w:lang w:eastAsia="en-US"/>
        </w:rPr>
        <w:t>Изменения, которые произойду в образовательной среде,   обеспечат повышение качества образованияв нашей школе.</w:t>
      </w:r>
    </w:p>
    <w:p w:rsidR="002F6D27" w:rsidRPr="00063764" w:rsidRDefault="002F6D27" w:rsidP="003904E7">
      <w:pPr>
        <w:tabs>
          <w:tab w:val="left" w:pos="6240"/>
        </w:tabs>
        <w:spacing w:after="17"/>
        <w:ind w:left="1428"/>
        <w:jc w:val="both"/>
      </w:pPr>
      <w:r>
        <w:rPr>
          <w:b/>
          <w:color w:val="000000"/>
          <w:sz w:val="28"/>
          <w:lang w:eastAsia="en-US"/>
        </w:rPr>
        <w:tab/>
      </w:r>
      <w:bookmarkStart w:id="0" w:name="_GoBack"/>
      <w:bookmarkEnd w:id="0"/>
    </w:p>
    <w:sectPr w:rsidR="002F6D27" w:rsidRPr="00063764" w:rsidSect="002F6D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442" w:rsidRDefault="00536442" w:rsidP="003C4233">
      <w:r>
        <w:separator/>
      </w:r>
    </w:p>
  </w:endnote>
  <w:endnote w:type="continuationSeparator" w:id="1">
    <w:p w:rsidR="00536442" w:rsidRDefault="00536442" w:rsidP="003C4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554412"/>
      <w:docPartObj>
        <w:docPartGallery w:val="Page Numbers (Bottom of Page)"/>
        <w:docPartUnique/>
      </w:docPartObj>
    </w:sdtPr>
    <w:sdtContent>
      <w:p w:rsidR="00695C5A" w:rsidRDefault="00695C5A">
        <w:pPr>
          <w:pStyle w:val="ab"/>
          <w:jc w:val="right"/>
        </w:pPr>
        <w:fldSimple w:instr="PAGE   \* MERGEFORMAT">
          <w:r w:rsidR="00F70E59">
            <w:rPr>
              <w:noProof/>
            </w:rPr>
            <w:t>1</w:t>
          </w:r>
        </w:fldSimple>
      </w:p>
    </w:sdtContent>
  </w:sdt>
  <w:p w:rsidR="00695C5A" w:rsidRDefault="00695C5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442" w:rsidRDefault="00536442" w:rsidP="003C4233">
      <w:r>
        <w:separator/>
      </w:r>
    </w:p>
  </w:footnote>
  <w:footnote w:type="continuationSeparator" w:id="1">
    <w:p w:rsidR="00536442" w:rsidRDefault="00536442" w:rsidP="003C4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1AE6"/>
    <w:multiLevelType w:val="hybridMultilevel"/>
    <w:tmpl w:val="356E2DCC"/>
    <w:lvl w:ilvl="0" w:tplc="ED14C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F007C"/>
    <w:multiLevelType w:val="hybridMultilevel"/>
    <w:tmpl w:val="FFFFFFFF"/>
    <w:lvl w:ilvl="0" w:tplc="FFE8F8EE">
      <w:start w:val="9"/>
      <w:numFmt w:val="upperLetter"/>
      <w:lvlText w:val="%1."/>
      <w:lvlJc w:val="left"/>
      <w:rPr>
        <w:rFonts w:cs="Times New Roman"/>
      </w:rPr>
    </w:lvl>
    <w:lvl w:ilvl="1" w:tplc="5358D87C">
      <w:numFmt w:val="decimal"/>
      <w:lvlText w:val=""/>
      <w:lvlJc w:val="left"/>
      <w:rPr>
        <w:rFonts w:cs="Times New Roman"/>
      </w:rPr>
    </w:lvl>
    <w:lvl w:ilvl="2" w:tplc="AACA9D44">
      <w:numFmt w:val="decimal"/>
      <w:lvlText w:val=""/>
      <w:lvlJc w:val="left"/>
      <w:rPr>
        <w:rFonts w:cs="Times New Roman"/>
      </w:rPr>
    </w:lvl>
    <w:lvl w:ilvl="3" w:tplc="BECE9838">
      <w:numFmt w:val="decimal"/>
      <w:lvlText w:val=""/>
      <w:lvlJc w:val="left"/>
      <w:rPr>
        <w:rFonts w:cs="Times New Roman"/>
      </w:rPr>
    </w:lvl>
    <w:lvl w:ilvl="4" w:tplc="04B03D92">
      <w:numFmt w:val="decimal"/>
      <w:lvlText w:val=""/>
      <w:lvlJc w:val="left"/>
      <w:rPr>
        <w:rFonts w:cs="Times New Roman"/>
      </w:rPr>
    </w:lvl>
    <w:lvl w:ilvl="5" w:tplc="62DE6E3C">
      <w:numFmt w:val="decimal"/>
      <w:lvlText w:val=""/>
      <w:lvlJc w:val="left"/>
      <w:rPr>
        <w:rFonts w:cs="Times New Roman"/>
      </w:rPr>
    </w:lvl>
    <w:lvl w:ilvl="6" w:tplc="8AFA2F18">
      <w:numFmt w:val="decimal"/>
      <w:lvlText w:val=""/>
      <w:lvlJc w:val="left"/>
      <w:rPr>
        <w:rFonts w:cs="Times New Roman"/>
      </w:rPr>
    </w:lvl>
    <w:lvl w:ilvl="7" w:tplc="19F2B34A">
      <w:numFmt w:val="decimal"/>
      <w:lvlText w:val=""/>
      <w:lvlJc w:val="left"/>
      <w:rPr>
        <w:rFonts w:cs="Times New Roman"/>
      </w:rPr>
    </w:lvl>
    <w:lvl w:ilvl="8" w:tplc="C6C871D8">
      <w:numFmt w:val="decimal"/>
      <w:lvlText w:val=""/>
      <w:lvlJc w:val="left"/>
      <w:rPr>
        <w:rFonts w:cs="Times New Roman"/>
      </w:rPr>
    </w:lvl>
  </w:abstractNum>
  <w:abstractNum w:abstractNumId="2">
    <w:nsid w:val="6E440291"/>
    <w:multiLevelType w:val="hybridMultilevel"/>
    <w:tmpl w:val="57C82A30"/>
    <w:lvl w:ilvl="0" w:tplc="D13A1E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84D1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C640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748D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E893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C3C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1E8B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FA44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4C0F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BA3F7F"/>
    <w:multiLevelType w:val="hybridMultilevel"/>
    <w:tmpl w:val="5E1E2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51670"/>
    <w:rsid w:val="00021EB1"/>
    <w:rsid w:val="00063764"/>
    <w:rsid w:val="00134623"/>
    <w:rsid w:val="002F6D27"/>
    <w:rsid w:val="00351670"/>
    <w:rsid w:val="003904E7"/>
    <w:rsid w:val="003C4233"/>
    <w:rsid w:val="00451FB4"/>
    <w:rsid w:val="004B3F5B"/>
    <w:rsid w:val="00536442"/>
    <w:rsid w:val="00695C5A"/>
    <w:rsid w:val="00932B65"/>
    <w:rsid w:val="00A73105"/>
    <w:rsid w:val="00C208DE"/>
    <w:rsid w:val="00CC5CB8"/>
    <w:rsid w:val="00D8409B"/>
    <w:rsid w:val="00F70E59"/>
    <w:rsid w:val="00FB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7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35167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51670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aliases w:val="ПАРАГРАФ,Абзац списка11,List Paragraph"/>
    <w:basedOn w:val="a"/>
    <w:link w:val="a4"/>
    <w:uiPriority w:val="34"/>
    <w:qFormat/>
    <w:rsid w:val="00351670"/>
    <w:pPr>
      <w:ind w:left="720"/>
      <w:contextualSpacing/>
    </w:pPr>
  </w:style>
  <w:style w:type="character" w:customStyle="1" w:styleId="a4">
    <w:name w:val="Абзац списка Знак"/>
    <w:aliases w:val="ПАРАГРАФ Знак,Абзац списка11 Знак,List Paragraph Знак"/>
    <w:link w:val="a3"/>
    <w:uiPriority w:val="34"/>
    <w:locked/>
    <w:rsid w:val="00351670"/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rsid w:val="00351670"/>
    <w:pPr>
      <w:spacing w:after="200" w:line="276" w:lineRule="auto"/>
    </w:pPr>
    <w:rPr>
      <w:sz w:val="24"/>
      <w:szCs w:val="24"/>
    </w:rPr>
  </w:style>
  <w:style w:type="paragraph" w:styleId="a6">
    <w:name w:val="Body Text"/>
    <w:basedOn w:val="a"/>
    <w:link w:val="a7"/>
    <w:rsid w:val="00351670"/>
    <w:pPr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35167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51670"/>
    <w:pPr>
      <w:spacing w:after="0" w:line="240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TableParagraph">
    <w:name w:val="Table Paragraph"/>
    <w:basedOn w:val="a"/>
    <w:uiPriority w:val="1"/>
    <w:qFormat/>
    <w:rsid w:val="00351670"/>
    <w:pPr>
      <w:widowControl w:val="0"/>
    </w:pPr>
    <w:rPr>
      <w:rFonts w:ascii="Calibri" w:eastAsia="Calibri" w:hAnsi="Calibri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3C42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4233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3C42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4233"/>
    <w:rPr>
      <w:rFonts w:ascii="Times New Roman" w:eastAsia="Times New Roman" w:hAnsi="Times New Roman" w:cs="Times New Roman"/>
      <w:lang w:eastAsia="ru-RU"/>
    </w:rPr>
  </w:style>
  <w:style w:type="table" w:styleId="ad">
    <w:name w:val="Table Grid"/>
    <w:basedOn w:val="a1"/>
    <w:uiPriority w:val="59"/>
    <w:rsid w:val="00932B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4547</Words>
  <Characters>25923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Наука-мать</cp:lastModifiedBy>
  <cp:revision>3</cp:revision>
  <dcterms:created xsi:type="dcterms:W3CDTF">2023-08-17T00:40:00Z</dcterms:created>
  <dcterms:modified xsi:type="dcterms:W3CDTF">2023-08-17T00:42:00Z</dcterms:modified>
</cp:coreProperties>
</file>