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45" w:rsidRPr="007B0A45" w:rsidRDefault="007B0A45" w:rsidP="007B0A45">
      <w:pPr>
        <w:spacing w:before="100" w:beforeAutospacing="1" w:after="100" w:afterAutospacing="1"/>
        <w:jc w:val="center"/>
        <w:outlineLvl w:val="0"/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  <w:t>Маша и 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Сценарий для постановки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русской народной сказки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 кукольном театре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Продолжительность спектакля: 25 минут; количество актеров: от 2 до 6.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Действующие лица: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Машенька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Медведь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Дед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Бабка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Подружка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Собака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Слева деревенский дом, справа дом Медведя, посредине несколько деревьев. На втором плане со стороны деревни луг, с правой стороны лес.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Поют петухи. Подружка Машеньки стучится в ней дом. В руках у Подружки пустое лукошко.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Подружка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Машенька, скорей вставай,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Все грибы не прозевай.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Петухи зарю пропели.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Хватит нежиться в постели!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Бабка выглядывает из окна.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 шуми! Разбудишь, ведь.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Там в лесу живет медведь.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дай бог, он вас поймает,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Подерет иль </w:t>
      </w:r>
      <w:proofErr w:type="spell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заломает</w:t>
      </w:r>
      <w:proofErr w:type="spell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себе я не прощу,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Коли внучку в лес пущу!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 дома выходит Машенька с корзинкой. Вслед за ней выходит Бабка и начинает отбирать корзинку.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Бабушка, ну отпусти!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Подружка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Нам давно пора идти.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Солнце вон как высоко,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до леса далеко.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Наберем мы землянички,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Говорят, пошли лисички,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Подберезовики в ряд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озле просеки стоят…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Бабушка, ну отпусти!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 окна выглядывает зевающий Дед.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Ладно, можете идти.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Бабка, хватит </w:t>
      </w:r>
      <w:proofErr w:type="spell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воеводить</w:t>
      </w:r>
      <w:proofErr w:type="spell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Там давно медведь не бродит,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Вот уже как третий год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астрелил его Федот.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Хорошо бы коли так,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Но Федот твой врать мастак!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Он во вторник утром рано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ро козу твердил с баяном,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Ну а вечером в четверг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Сам же всё и опроверг.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Бабушка, ну отпусти!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Ладно, внученька, иди.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Только засветло вернись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в лесу не заблудись.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Дед с Бабкой уходят в дом, а Машенька с подружкой медленно идут к лесу.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 и Подружка </w:t>
      </w:r>
      <w:r w:rsidRPr="007B0A45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(поют)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Стоят в лесу дремучем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Березы и дубы.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Плывут по небу тучи,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Внизу растут грибы!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Над лугом шмель кружится,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Довольный сам собой.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Поют на ветках птицы,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мы поем с тобой!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Вдруг Машенька бежит вперед и наклоняется возле дерева.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Ой, смотри, я гриб нашла!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Машенька показывает подружке гриб и кладет в корзину. Подружка догоняет Машеньку.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Подружка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Ты куда одна пошла?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Далеко не уходи.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Вон еще гриб впереди!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Машенька убегает за деревья. Слышится только ее голос.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Голос Машеньки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 свинушки, вот опята,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Вот лисички, вот лисята.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Ой, а сколько земляники,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черники, и брусники!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Чтоб не гнуть напрасно спину,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Десять в рот – одну в корзину!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Подружка наклоняется, срывает гриб и кладет себе в лукошко. Затем оглядывается по сторонам.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Подружка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Машенька, ты где? Ау!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бросай меня одну.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ты, Машенька, вернись,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Ну, 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ау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 Ну, отзовись!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Подружка прислушивается. Машенька не отвечает. Подружка срывает еще один гриб.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Подружка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Видно, Маша 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заплутала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Что-то я совсем устала.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Начало уже смеркаться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пора мне возвращаться.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Подружка идет к деревне и скрывается за декорациями. С другой стороны леса рядом с медвежьей избушкой появляется Машенька с полным лукошком грибов.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Отзовись! Ау! Я тут!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Нас давно в деревне ждут.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же ты, моя подружка?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Ой! А тут стоит избушка!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Если кто-то здесь живет,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Он домой нас отведет.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Машенька подходит к избушке и стучится в дверь. Ей открывает Медведь и хватает Машеньку.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Коль пришла, так заходи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порядок наводи.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Будешь ты топить мне печь,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Пироги с малиной печь,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Будешь мне кисель варить,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Кашей манною кормить.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Оставайся 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насовсем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не то тебя я съем!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 </w:t>
      </w:r>
      <w:r w:rsidRPr="007B0A45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(плача)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Как же я останусь тут?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Ведь меня дед с бабкой ждут.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Плачет бабка, плачет дед,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Кто же сварит им обед?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Ты со мной живи в лесу,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обед им отнесу.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Мне в хозяйстве ты нужней.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Утро ночи мудреней!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Машенька и Медведь уходят в избу. Совсем стемнело. Из деревенского дома выходят Бабка и Дед с фонарем и направляются к опушке.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 </w:t>
      </w:r>
      <w:r w:rsidRPr="007B0A45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(причитая)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Говорила: «Не ходи»,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ты все: «Иди, иди!»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Сердце чуяло мое.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искать теперь ее?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Я-то что, али забыла,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сама ее пустила?!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Кто же знал, что дотемна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 вернется к нам она.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Внученька, 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ау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 Ответь!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Может, съел тебя медведь?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Из-за деревьев навстречу Бабке с Дедом выходит Медведь.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Ну-ка хватит здесь орать!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Вы мешаете мне спать.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угрожающе поднимает лапы и ревет. Бабка с Дедом бросаются бежать.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 и Бабка </w:t>
      </w:r>
      <w:r w:rsidRPr="007B0A45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(хором)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Ой, спасите! Караул!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снова возвращается в свою избу, рассуждая по дороге.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Славно я их припугнул.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Нечего ходить в мой лес.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Ладно, я на печь полез.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уходит в дом. Вскоре раздается крик петуха и наступает утро. Из избушки выходит Машенька с большим коробом. Тут же из дома выбегает Медведь.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lastRenderedPageBreak/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Ишь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какая! Ты куда?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там у тебя?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Еда!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Испекла я пирожки,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Будут рады старики.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Здесь с черникой и с малиной.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Машенька показывает на короб.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Хочешь ты меня покинуть?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Может, план твой и хорош,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меня не проведешь!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Нет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умней меня в лесу,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Сам я короб отнесу.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Отнеси, но я в тревоге,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ты съешь все по дороге.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Короб ты не открывай,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Пирожков не вынимай.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залезу на сосну!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Да не лазь, не обману!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чтоб я сварила кашу,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Дров неси мне!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Ладно, Маша!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Наломать для печки дров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вой Медведь всегда готов!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скрывается в лесу, а Маша залезает в короб. Через некоторое время возвращается Медведь с дровами, заносит их в дом, выходит, взваливает короб на спину и медленно идет к деревне.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lastRenderedPageBreak/>
        <w:t>Медведь </w:t>
      </w:r>
      <w:r w:rsidRPr="007B0A45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(поет)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Коль медведь в лесу один,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Сам себе он господин.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Жили-были три медведя,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убил их дядя Федя.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Для ребят он не пример,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Дядя Федя – браконьер!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Косолапый я Медведь,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Песни я умею петь.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Конкурентов не люблю,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Всем на ухо наступлю!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Перед лесом Медведь останавливается.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Слово б нарушать не стал,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Если б сильно не устал.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присяду на пенек,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Съем один лишь пирожок!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 короба выглядывает Машенька.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Очень высоко сижу,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Очень далеко гляжу.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садись ты на пенек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не ешь мой пирожок.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Деду с бабушкой неси.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 пути не растряси!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вздыхает и идет дальше.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 глазастая какая,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Там сидит, а я таскаю!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выходит на опушку перед деревней, останавливается и оглядывается.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 как сяду на пенек,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Съем с черникой пирожок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с малиною два, ведь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Ей меня не углядеть.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Машенька выглядывает из короба.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Очень высоко сижу,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Очень далеко гляжу.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садись ты на пенек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не ешь мой пирожок.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Деду с бабушкой неси.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 пути не растряси!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вздыхает и идет к деревне.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Это где ж она сидит,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так далеко глядит?!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Медведь подходит к избушке и стучится в дверь.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Медведь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Эй, дед с бабкой, открывайте,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гостинец принимайте.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Машенька вам шлет привет!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Дед выглядывает в окно.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Уходи, нас дома нет!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Из-за дома выбегает собака и с лаем бросается на Медведя. Медведь бросает короб и убегает в лес. Собака за ним. Из дома выходят бабка с дедом. Из леса возвращается собака. Бабка ее гладит.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Ах, какой хороший пес!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 же нам медведь принес?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Короб открывается. Из него выглядывает Маша.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Маша, внучка! Ты ли это?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Бабка обнимает Машеньку.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Думали, в живых уж </w:t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нету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Ай-да</w:t>
      </w:r>
      <w:proofErr w:type="gramEnd"/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Маша! Молодец!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Машенька</w:t>
      </w:r>
    </w:p>
    <w:p w:rsidR="007B0A45" w:rsidRPr="007B0A45" w:rsidRDefault="007B0A45" w:rsidP="007B0A45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B0A45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Тут и сказочке конец!</w:t>
      </w:r>
    </w:p>
    <w:p w:rsidR="007B0A45" w:rsidRPr="007B0A45" w:rsidRDefault="007B0A45" w:rsidP="007B0A45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B0A45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Конец.</w:t>
      </w:r>
    </w:p>
    <w:p w:rsidR="00E70267" w:rsidRDefault="00E70267"/>
    <w:sectPr w:rsidR="00E70267" w:rsidSect="00E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45"/>
    <w:rsid w:val="001E00F1"/>
    <w:rsid w:val="007B0A45"/>
    <w:rsid w:val="00E7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7B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7B0A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7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04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пенсионерка</dc:creator>
  <cp:lastModifiedBy>пенсионерка</cp:lastModifiedBy>
  <cp:revision>1</cp:revision>
  <dcterms:created xsi:type="dcterms:W3CDTF">2025-09-23T02:52:00Z</dcterms:created>
  <dcterms:modified xsi:type="dcterms:W3CDTF">2025-09-23T02:52:00Z</dcterms:modified>
</cp:coreProperties>
</file>