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2B3" w:rsidRDefault="005422B3" w:rsidP="005422B3">
      <w:pPr>
        <w:rPr>
          <w:sz w:val="28"/>
          <w:szCs w:val="28"/>
        </w:rPr>
      </w:pPr>
      <w:r>
        <w:rPr>
          <w:sz w:val="28"/>
          <w:szCs w:val="28"/>
        </w:rPr>
        <w:t xml:space="preserve">С </w:t>
      </w:r>
      <w:r w:rsidRPr="00603A80">
        <w:rPr>
          <w:sz w:val="28"/>
          <w:szCs w:val="28"/>
        </w:rPr>
        <w:t xml:space="preserve">7 </w:t>
      </w:r>
      <w:r>
        <w:rPr>
          <w:sz w:val="28"/>
          <w:szCs w:val="28"/>
        </w:rPr>
        <w:t xml:space="preserve"> по 8 </w:t>
      </w:r>
      <w:r w:rsidRPr="00603A80">
        <w:rPr>
          <w:sz w:val="28"/>
          <w:szCs w:val="28"/>
        </w:rPr>
        <w:t>октября</w:t>
      </w:r>
      <w:r>
        <w:rPr>
          <w:sz w:val="28"/>
          <w:szCs w:val="28"/>
        </w:rPr>
        <w:t xml:space="preserve">, включительно был проведен рейд по проверке учебников «Оберни каждый учебник в обложку!». </w:t>
      </w:r>
      <w:r w:rsidR="00A30D6D">
        <w:rPr>
          <w:sz w:val="28"/>
          <w:szCs w:val="28"/>
        </w:rPr>
        <w:t xml:space="preserve">Вследствие </w:t>
      </w:r>
      <w:r>
        <w:rPr>
          <w:sz w:val="28"/>
          <w:szCs w:val="28"/>
        </w:rPr>
        <w:t xml:space="preserve"> проверки было выявлено несколько учащихся, которые не обернули учебники. Им был дан срок до окончания каникул </w:t>
      </w:r>
      <w:proofErr w:type="gramStart"/>
      <w:r>
        <w:rPr>
          <w:sz w:val="28"/>
          <w:szCs w:val="28"/>
        </w:rPr>
        <w:t>привести</w:t>
      </w:r>
      <w:proofErr w:type="gramEnd"/>
      <w:r>
        <w:rPr>
          <w:sz w:val="28"/>
          <w:szCs w:val="28"/>
        </w:rPr>
        <w:t xml:space="preserve"> учебники в порядок.</w:t>
      </w:r>
    </w:p>
    <w:p w:rsidR="005422B3" w:rsidRDefault="005422B3" w:rsidP="005422B3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320540" cy="5760720"/>
            <wp:effectExtent l="0" t="0" r="3810" b="0"/>
            <wp:docPr id="1" name="Рисунок 1" descr="C:\Users\Елена\Desktop\Метод.копилка №2\20211007_120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Метод.копилка №2\20211007_1206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2388" cy="5763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22B3" w:rsidRDefault="005422B3" w:rsidP="005422B3">
      <w:pPr>
        <w:jc w:val="center"/>
        <w:rPr>
          <w:sz w:val="28"/>
          <w:szCs w:val="28"/>
        </w:rPr>
      </w:pPr>
    </w:p>
    <w:p w:rsidR="005422B3" w:rsidRDefault="005422B3" w:rsidP="005422B3">
      <w:pPr>
        <w:jc w:val="center"/>
        <w:rPr>
          <w:sz w:val="28"/>
          <w:szCs w:val="28"/>
        </w:rPr>
      </w:pPr>
    </w:p>
    <w:p w:rsidR="005422B3" w:rsidRDefault="005422B3" w:rsidP="005422B3">
      <w:pPr>
        <w:jc w:val="center"/>
        <w:rPr>
          <w:sz w:val="28"/>
          <w:szCs w:val="28"/>
        </w:rPr>
      </w:pPr>
    </w:p>
    <w:p w:rsidR="005422B3" w:rsidRDefault="005422B3" w:rsidP="005422B3">
      <w:pPr>
        <w:jc w:val="center"/>
        <w:rPr>
          <w:sz w:val="28"/>
          <w:szCs w:val="28"/>
        </w:rPr>
      </w:pPr>
    </w:p>
    <w:p w:rsidR="005422B3" w:rsidRDefault="005422B3" w:rsidP="005422B3">
      <w:pPr>
        <w:jc w:val="center"/>
        <w:rPr>
          <w:sz w:val="28"/>
          <w:szCs w:val="28"/>
        </w:rPr>
      </w:pPr>
    </w:p>
    <w:p w:rsidR="005422B3" w:rsidRDefault="005422B3" w:rsidP="005422B3">
      <w:pPr>
        <w:jc w:val="center"/>
        <w:rPr>
          <w:sz w:val="28"/>
          <w:szCs w:val="28"/>
        </w:rPr>
      </w:pPr>
    </w:p>
    <w:p w:rsidR="005422B3" w:rsidRDefault="005422B3" w:rsidP="005422B3">
      <w:pPr>
        <w:jc w:val="center"/>
        <w:rPr>
          <w:sz w:val="28"/>
          <w:szCs w:val="28"/>
        </w:rPr>
      </w:pPr>
    </w:p>
    <w:p w:rsidR="005422B3" w:rsidRDefault="005422B3" w:rsidP="005422B3">
      <w:pPr>
        <w:jc w:val="center"/>
        <w:rPr>
          <w:sz w:val="28"/>
          <w:szCs w:val="28"/>
        </w:rPr>
      </w:pPr>
    </w:p>
    <w:p w:rsidR="005422B3" w:rsidRDefault="005422B3" w:rsidP="005422B3">
      <w:pPr>
        <w:jc w:val="center"/>
        <w:rPr>
          <w:sz w:val="28"/>
          <w:szCs w:val="28"/>
        </w:rPr>
      </w:pPr>
    </w:p>
    <w:p w:rsidR="005422B3" w:rsidRDefault="005422B3" w:rsidP="005422B3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7920567"/>
            <wp:effectExtent l="0" t="0" r="3175" b="4445"/>
            <wp:docPr id="2" name="Рисунок 2" descr="C:\Users\Елена\Desktop\Метод.копилка №2\20211007_122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Метод.копилка №2\20211007_1221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22B3" w:rsidRDefault="005422B3" w:rsidP="005422B3">
      <w:pPr>
        <w:jc w:val="center"/>
        <w:rPr>
          <w:sz w:val="28"/>
          <w:szCs w:val="28"/>
        </w:rPr>
      </w:pPr>
    </w:p>
    <w:p w:rsidR="005422B3" w:rsidRDefault="005422B3" w:rsidP="005422B3">
      <w:pPr>
        <w:jc w:val="center"/>
        <w:rPr>
          <w:sz w:val="28"/>
          <w:szCs w:val="28"/>
        </w:rPr>
      </w:pPr>
    </w:p>
    <w:p w:rsidR="005422B3" w:rsidRDefault="005422B3" w:rsidP="005422B3">
      <w:pPr>
        <w:jc w:val="center"/>
        <w:rPr>
          <w:sz w:val="28"/>
          <w:szCs w:val="28"/>
        </w:rPr>
      </w:pPr>
    </w:p>
    <w:p w:rsidR="005422B3" w:rsidRDefault="005422B3" w:rsidP="005422B3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7920567"/>
            <wp:effectExtent l="0" t="0" r="3175" b="4445"/>
            <wp:docPr id="3" name="Рисунок 3" descr="C:\Users\Елена\Desktop\Метод.копилка №2\20211007_122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esktop\Метод.копилка №2\20211007_1225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22B3" w:rsidRDefault="005422B3" w:rsidP="005422B3">
      <w:pPr>
        <w:jc w:val="center"/>
        <w:rPr>
          <w:sz w:val="28"/>
          <w:szCs w:val="28"/>
        </w:rPr>
      </w:pPr>
    </w:p>
    <w:p w:rsidR="005422B3" w:rsidRDefault="005422B3" w:rsidP="005422B3">
      <w:pPr>
        <w:jc w:val="center"/>
        <w:rPr>
          <w:sz w:val="28"/>
          <w:szCs w:val="28"/>
        </w:rPr>
      </w:pPr>
    </w:p>
    <w:p w:rsidR="005422B3" w:rsidRDefault="005422B3" w:rsidP="005422B3">
      <w:pPr>
        <w:jc w:val="center"/>
        <w:rPr>
          <w:sz w:val="28"/>
          <w:szCs w:val="28"/>
        </w:rPr>
      </w:pPr>
    </w:p>
    <w:p w:rsidR="005422B3" w:rsidRDefault="005422B3" w:rsidP="005422B3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7920567"/>
            <wp:effectExtent l="0" t="0" r="3175" b="4445"/>
            <wp:docPr id="4" name="Рисунок 4" descr="C:\Users\Елена\Desktop\Метод.копилка №2\20211007_122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лена\Desktop\Метод.копилка №2\20211007_1228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22B3" w:rsidRDefault="005422B3" w:rsidP="005422B3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11 октября была оформлена выставка «230 лет С.Т. Аксакову». </w:t>
      </w:r>
    </w:p>
    <w:p w:rsidR="005422B3" w:rsidRDefault="005422B3" w:rsidP="005422B3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7920567"/>
            <wp:effectExtent l="0" t="0" r="3175" b="4445"/>
            <wp:docPr id="5" name="Рисунок 5" descr="C:\Users\Елена\Desktop\Метод.копилка №2\20211011_142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лена\Desktop\Метод.копилка №2\20211011_1422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22B3" w:rsidRDefault="005422B3" w:rsidP="005422B3">
      <w:pPr>
        <w:rPr>
          <w:sz w:val="28"/>
          <w:szCs w:val="28"/>
        </w:rPr>
      </w:pPr>
    </w:p>
    <w:p w:rsidR="005422B3" w:rsidRDefault="005422B3" w:rsidP="005422B3">
      <w:pPr>
        <w:rPr>
          <w:sz w:val="28"/>
          <w:szCs w:val="28"/>
        </w:rPr>
      </w:pPr>
    </w:p>
    <w:p w:rsidR="005422B3" w:rsidRDefault="005422B3" w:rsidP="005422B3">
      <w:pPr>
        <w:rPr>
          <w:sz w:val="28"/>
          <w:szCs w:val="28"/>
        </w:rPr>
      </w:pPr>
      <w:r>
        <w:rPr>
          <w:sz w:val="28"/>
          <w:szCs w:val="28"/>
        </w:rPr>
        <w:lastRenderedPageBreak/>
        <w:t>С 1 по 4 класс был показан мультфильм по сказке С.Т. Аксакова «Аленький цветочек». Учащимся было предложено поучаствовать в конкурсе рисунков  к сказке «Аленький цветочек».</w:t>
      </w:r>
    </w:p>
    <w:p w:rsidR="005422B3" w:rsidRDefault="005422B3" w:rsidP="005422B3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7920567"/>
            <wp:effectExtent l="0" t="0" r="3175" b="4445"/>
            <wp:docPr id="6" name="Рисунок 6" descr="C:\Users\Елена\Desktop\Метод.копилка №2\20211108_134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Елена\Desktop\Метод.копилка №2\20211108_13413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22B3" w:rsidRDefault="005422B3" w:rsidP="005422B3">
      <w:pPr>
        <w:rPr>
          <w:sz w:val="28"/>
          <w:szCs w:val="28"/>
        </w:rPr>
      </w:pPr>
    </w:p>
    <w:p w:rsidR="005422B3" w:rsidRDefault="005422B3" w:rsidP="005422B3">
      <w:pPr>
        <w:rPr>
          <w:sz w:val="28"/>
          <w:szCs w:val="28"/>
        </w:rPr>
      </w:pPr>
    </w:p>
    <w:p w:rsidR="005422B3" w:rsidRDefault="005422B3" w:rsidP="005422B3">
      <w:pPr>
        <w:rPr>
          <w:sz w:val="28"/>
          <w:szCs w:val="28"/>
        </w:rPr>
      </w:pPr>
      <w:r>
        <w:rPr>
          <w:sz w:val="28"/>
          <w:szCs w:val="28"/>
        </w:rPr>
        <w:t>Также 11 октября были оформлены две выставки «90 лет А.И. Приставкину» и «110 лет народному артисту А.И. Райкину».</w:t>
      </w:r>
    </w:p>
    <w:p w:rsidR="005422B3" w:rsidRDefault="005422B3" w:rsidP="005422B3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7920567"/>
            <wp:effectExtent l="0" t="0" r="3175" b="4445"/>
            <wp:docPr id="7" name="Рисунок 7" descr="C:\Users\Елена\Desktop\Метод.копилка №2\20211020_141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лена\Desktop\Метод.копилка №2\20211020_14123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22B3" w:rsidRDefault="005422B3" w:rsidP="005422B3">
      <w:pPr>
        <w:rPr>
          <w:sz w:val="28"/>
          <w:szCs w:val="28"/>
        </w:rPr>
      </w:pPr>
    </w:p>
    <w:p w:rsidR="005422B3" w:rsidRDefault="005422B3" w:rsidP="005422B3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234940" cy="6979920"/>
            <wp:effectExtent l="0" t="0" r="3810" b="0"/>
            <wp:docPr id="8" name="Рисунок 8" descr="C:\Users\Елена\Desktop\Метод.копилка №2\20211020_145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Елена\Desktop\Метод.копилка №2\20211020_14584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7180" cy="6982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22B3" w:rsidRDefault="005422B3" w:rsidP="005422B3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.</w:t>
      </w:r>
    </w:p>
    <w:p w:rsidR="005422B3" w:rsidRDefault="005422B3" w:rsidP="005422B3">
      <w:pPr>
        <w:rPr>
          <w:sz w:val="28"/>
          <w:szCs w:val="28"/>
        </w:rPr>
      </w:pPr>
    </w:p>
    <w:p w:rsidR="005422B3" w:rsidRDefault="005422B3" w:rsidP="005422B3">
      <w:pPr>
        <w:rPr>
          <w:sz w:val="28"/>
          <w:szCs w:val="28"/>
        </w:rPr>
      </w:pPr>
    </w:p>
    <w:p w:rsidR="005422B3" w:rsidRDefault="005422B3" w:rsidP="005422B3">
      <w:pPr>
        <w:rPr>
          <w:sz w:val="28"/>
          <w:szCs w:val="28"/>
        </w:rPr>
      </w:pPr>
    </w:p>
    <w:p w:rsidR="005422B3" w:rsidRDefault="005422B3" w:rsidP="005422B3">
      <w:pPr>
        <w:jc w:val="center"/>
        <w:rPr>
          <w:sz w:val="28"/>
          <w:szCs w:val="28"/>
        </w:rPr>
      </w:pPr>
    </w:p>
    <w:p w:rsidR="005422B3" w:rsidRDefault="005422B3" w:rsidP="005422B3">
      <w:pPr>
        <w:jc w:val="center"/>
        <w:rPr>
          <w:sz w:val="28"/>
          <w:szCs w:val="28"/>
        </w:rPr>
      </w:pPr>
    </w:p>
    <w:p w:rsidR="005422B3" w:rsidRPr="00603A80" w:rsidRDefault="005422B3" w:rsidP="005422B3">
      <w:pPr>
        <w:rPr>
          <w:sz w:val="28"/>
          <w:szCs w:val="28"/>
        </w:rPr>
      </w:pPr>
    </w:p>
    <w:p w:rsidR="00733033" w:rsidRPr="00111BD9" w:rsidRDefault="00733033" w:rsidP="00111BD9"/>
    <w:sectPr w:rsidR="00733033" w:rsidRPr="00111BD9" w:rsidSect="00722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9C3E27"/>
    <w:multiLevelType w:val="multilevel"/>
    <w:tmpl w:val="4036C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862B1E"/>
    <w:multiLevelType w:val="multilevel"/>
    <w:tmpl w:val="B46AC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7830D1"/>
    <w:multiLevelType w:val="multilevel"/>
    <w:tmpl w:val="04E05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5336741"/>
    <w:multiLevelType w:val="multilevel"/>
    <w:tmpl w:val="D8945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3033"/>
    <w:rsid w:val="00111BD9"/>
    <w:rsid w:val="00285800"/>
    <w:rsid w:val="00470F98"/>
    <w:rsid w:val="004F39D4"/>
    <w:rsid w:val="005422B3"/>
    <w:rsid w:val="006D5B96"/>
    <w:rsid w:val="006E3280"/>
    <w:rsid w:val="006E3711"/>
    <w:rsid w:val="00722E1A"/>
    <w:rsid w:val="00733033"/>
    <w:rsid w:val="00774CB9"/>
    <w:rsid w:val="00A30D6D"/>
    <w:rsid w:val="00A91E51"/>
    <w:rsid w:val="00B256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2B3"/>
  </w:style>
  <w:style w:type="paragraph" w:styleId="2">
    <w:name w:val="heading 2"/>
    <w:basedOn w:val="a"/>
    <w:link w:val="20"/>
    <w:uiPriority w:val="9"/>
    <w:qFormat/>
    <w:rsid w:val="007330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328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3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303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33033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73303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E328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Normal (Web)"/>
    <w:basedOn w:val="a"/>
    <w:uiPriority w:val="99"/>
    <w:semiHidden/>
    <w:unhideWhenUsed/>
    <w:rsid w:val="006E3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E32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2B3"/>
  </w:style>
  <w:style w:type="paragraph" w:styleId="2">
    <w:name w:val="heading 2"/>
    <w:basedOn w:val="a"/>
    <w:link w:val="20"/>
    <w:uiPriority w:val="9"/>
    <w:qFormat/>
    <w:rsid w:val="007330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328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3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303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33033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73303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E328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Normal (Web)"/>
    <w:basedOn w:val="a"/>
    <w:uiPriority w:val="99"/>
    <w:semiHidden/>
    <w:unhideWhenUsed/>
    <w:rsid w:val="006E3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E32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microsoft.com/office/2007/relationships/stylesWithEffects" Target="stylesWithEffects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97</Words>
  <Characters>556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Наука-мать</cp:lastModifiedBy>
  <cp:revision>6</cp:revision>
  <dcterms:created xsi:type="dcterms:W3CDTF">2021-11-10T03:18:00Z</dcterms:created>
  <dcterms:modified xsi:type="dcterms:W3CDTF">2021-11-11T02:29:00Z</dcterms:modified>
</cp:coreProperties>
</file>